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CFFC5" w14:textId="77777777" w:rsidR="00FA6EC2" w:rsidRDefault="00B4442A" w:rsidP="00A220F0">
      <w:pPr>
        <w:pStyle w:val="Title"/>
        <w:rPr>
          <w:rFonts w:ascii="Arial" w:hAnsi="Arial" w:cs="Arial"/>
          <w:color w:val="000000" w:themeColor="text1"/>
          <w:sz w:val="32"/>
          <w:szCs w:val="32"/>
          <w:lang w:val="en-US"/>
        </w:rPr>
      </w:pPr>
      <w:r w:rsidRPr="00F84150">
        <w:rPr>
          <w:rFonts w:ascii="Arial" w:hAnsi="Arial" w:cs="Arial"/>
          <w:noProof/>
          <w:color w:val="000000" w:themeColor="text1"/>
          <w:sz w:val="32"/>
          <w:szCs w:val="32"/>
        </w:rPr>
        <w:drawing>
          <wp:anchor distT="0" distB="0" distL="114300" distR="114300" simplePos="0" relativeHeight="251658241" behindDoc="1" locked="0" layoutInCell="1" allowOverlap="1" wp14:anchorId="6EE30438" wp14:editId="0ECBC459">
            <wp:simplePos x="0" y="0"/>
            <wp:positionH relativeFrom="margin">
              <wp:align>center</wp:align>
            </wp:positionH>
            <wp:positionV relativeFrom="paragraph">
              <wp:posOffset>-442264</wp:posOffset>
            </wp:positionV>
            <wp:extent cx="6644612" cy="1677034"/>
            <wp:effectExtent l="152400" t="152400" r="366395" b="3619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6644612" cy="167703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6EC2">
        <w:rPr>
          <w:rFonts w:ascii="Arial" w:hAnsi="Arial" w:cs="Arial"/>
          <w:color w:val="000000" w:themeColor="text1"/>
          <w:sz w:val="32"/>
          <w:szCs w:val="32"/>
          <w:lang w:val="en-US"/>
        </w:rPr>
        <w:t>MTK704</w:t>
      </w:r>
    </w:p>
    <w:p w14:paraId="1D1605E4" w14:textId="6F2D94A9" w:rsidR="00101F87" w:rsidRDefault="00101F87" w:rsidP="00A220F0">
      <w:pPr>
        <w:pStyle w:val="Title"/>
        <w:rPr>
          <w:rFonts w:ascii="Arial" w:hAnsi="Arial" w:cs="Arial"/>
          <w:color w:val="000000" w:themeColor="text1"/>
          <w:sz w:val="32"/>
          <w:szCs w:val="32"/>
          <w:lang w:val="en-US"/>
        </w:rPr>
      </w:pPr>
      <w:r>
        <w:rPr>
          <w:rFonts w:ascii="Arial" w:hAnsi="Arial" w:cs="Arial"/>
          <w:color w:val="000000" w:themeColor="text1"/>
          <w:sz w:val="32"/>
          <w:szCs w:val="32"/>
          <w:lang w:val="en-US"/>
        </w:rPr>
        <w:t xml:space="preserve">Branding and </w:t>
      </w:r>
      <w:r w:rsidR="002E4A0E" w:rsidRPr="00F84150">
        <w:rPr>
          <w:rFonts w:ascii="Arial" w:hAnsi="Arial" w:cs="Arial"/>
          <w:color w:val="000000" w:themeColor="text1"/>
          <w:sz w:val="32"/>
          <w:szCs w:val="32"/>
          <w:lang w:val="en-US"/>
        </w:rPr>
        <w:t xml:space="preserve">Marketing </w:t>
      </w:r>
    </w:p>
    <w:p w14:paraId="02AEE6C2" w14:textId="65A539D5" w:rsidR="004E421C" w:rsidRDefault="002E4A0E" w:rsidP="00101F87">
      <w:pPr>
        <w:pStyle w:val="Title"/>
        <w:rPr>
          <w:rFonts w:ascii="Arial" w:hAnsi="Arial" w:cs="Arial"/>
          <w:color w:val="000000" w:themeColor="text1"/>
          <w:sz w:val="32"/>
          <w:szCs w:val="32"/>
          <w:lang w:val="en-US"/>
        </w:rPr>
      </w:pPr>
      <w:r w:rsidRPr="00F84150">
        <w:rPr>
          <w:rFonts w:ascii="Arial" w:hAnsi="Arial" w:cs="Arial"/>
          <w:color w:val="000000" w:themeColor="text1"/>
          <w:sz w:val="32"/>
          <w:szCs w:val="32"/>
          <w:lang w:val="en-US"/>
        </w:rPr>
        <w:t>Communications</w:t>
      </w:r>
      <w:r w:rsidR="00101F87">
        <w:rPr>
          <w:rFonts w:ascii="Arial" w:hAnsi="Arial" w:cs="Arial"/>
          <w:color w:val="000000" w:themeColor="text1"/>
          <w:sz w:val="32"/>
          <w:szCs w:val="32"/>
          <w:lang w:val="en-US"/>
        </w:rPr>
        <w:t>:</w:t>
      </w:r>
    </w:p>
    <w:p w14:paraId="0EA8896F" w14:textId="3827D0A6" w:rsidR="00101F87" w:rsidRPr="00101F87" w:rsidRDefault="00101F87" w:rsidP="00101F87">
      <w:pPr>
        <w:rPr>
          <w:rFonts w:ascii="Arial" w:hAnsi="Arial" w:cs="Arial"/>
          <w:i/>
          <w:iCs/>
          <w:sz w:val="32"/>
          <w:szCs w:val="32"/>
          <w:lang w:val="en-US"/>
        </w:rPr>
      </w:pPr>
      <w:r w:rsidRPr="00101F87">
        <w:rPr>
          <w:rFonts w:ascii="Arial" w:hAnsi="Arial" w:cs="Arial"/>
          <w:i/>
          <w:iCs/>
          <w:sz w:val="32"/>
          <w:szCs w:val="32"/>
          <w:lang w:val="en-US"/>
        </w:rPr>
        <w:t>Strategic Planning Process</w:t>
      </w:r>
    </w:p>
    <w:p w14:paraId="05425D74" w14:textId="13851236" w:rsidR="002E4A0E" w:rsidRDefault="002E4A0E">
      <w:pPr>
        <w:rPr>
          <w:lang w:val="en-US"/>
        </w:rPr>
      </w:pPr>
    </w:p>
    <w:p w14:paraId="4FCE135F" w14:textId="7B44D61D" w:rsidR="002E4A0E" w:rsidRDefault="00FA6EC2">
      <w:pPr>
        <w:rPr>
          <w:lang w:val="en-US"/>
        </w:rPr>
      </w:pPr>
      <w:r w:rsidRPr="00101F87">
        <w:rPr>
          <w:noProof/>
          <w:lang w:val="en-US"/>
        </w:rPr>
        <mc:AlternateContent>
          <mc:Choice Requires="wps">
            <w:drawing>
              <wp:anchor distT="45720" distB="45720" distL="114300" distR="114300" simplePos="0" relativeHeight="251658242" behindDoc="0" locked="0" layoutInCell="1" allowOverlap="1" wp14:anchorId="23DF2A6B" wp14:editId="49CFBF26">
                <wp:simplePos x="0" y="0"/>
                <wp:positionH relativeFrom="column">
                  <wp:posOffset>1701329</wp:posOffset>
                </wp:positionH>
                <wp:positionV relativeFrom="paragraph">
                  <wp:posOffset>194090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E6ED93" w14:textId="30EADBA2" w:rsidR="00A73227" w:rsidRPr="005E04DC" w:rsidRDefault="00A73227" w:rsidP="00101F87">
                            <w:pPr>
                              <w:jc w:val="center"/>
                              <w:rPr>
                                <w:rFonts w:ascii="Arial" w:hAnsi="Arial" w:cs="Arial"/>
                                <w:b/>
                                <w:bCs/>
                                <w:sz w:val="32"/>
                                <w:szCs w:val="32"/>
                              </w:rPr>
                            </w:pPr>
                            <w:r w:rsidRPr="005E04DC">
                              <w:rPr>
                                <w:rFonts w:ascii="Arial" w:hAnsi="Arial" w:cs="Arial"/>
                                <w:b/>
                                <w:bCs/>
                                <w:sz w:val="32"/>
                                <w:szCs w:val="32"/>
                              </w:rPr>
                              <w:t>THE ART FUND</w:t>
                            </w:r>
                          </w:p>
                          <w:p w14:paraId="1FDC616A" w14:textId="77777777" w:rsidR="00A73227" w:rsidRDefault="00A73227" w:rsidP="00B80B9F">
                            <w:pPr>
                              <w:jc w:val="center"/>
                              <w:rPr>
                                <w:rFonts w:ascii="Arial" w:hAnsi="Arial" w:cs="Arial"/>
                                <w:sz w:val="32"/>
                                <w:szCs w:val="32"/>
                              </w:rPr>
                            </w:pPr>
                            <w:r w:rsidRPr="00101F87">
                              <w:rPr>
                                <w:rFonts w:ascii="Arial" w:hAnsi="Arial" w:cs="Arial"/>
                                <w:sz w:val="32"/>
                                <w:szCs w:val="32"/>
                              </w:rPr>
                              <w:t>The National Art Pass</w:t>
                            </w:r>
                          </w:p>
                          <w:p w14:paraId="24A668CC" w14:textId="1F0F0FC3" w:rsidR="00A73227" w:rsidRDefault="00A73227" w:rsidP="00B80B9F">
                            <w:pPr>
                              <w:jc w:val="center"/>
                              <w:rPr>
                                <w:rFonts w:ascii="Arial" w:hAnsi="Arial" w:cs="Arial"/>
                                <w:sz w:val="32"/>
                                <w:szCs w:val="32"/>
                              </w:rPr>
                            </w:pPr>
                            <w:r>
                              <w:rPr>
                                <w:rFonts w:ascii="Arial" w:hAnsi="Arial" w:cs="Arial"/>
                                <w:sz w:val="32"/>
                                <w:szCs w:val="32"/>
                              </w:rPr>
                              <w:t xml:space="preserve"> and</w:t>
                            </w:r>
                          </w:p>
                          <w:p w14:paraId="64593DB8" w14:textId="4A2265C1" w:rsidR="00A73227" w:rsidRPr="00101F87" w:rsidRDefault="00A73227" w:rsidP="00B80B9F">
                            <w:pPr>
                              <w:jc w:val="center"/>
                              <w:rPr>
                                <w:rFonts w:ascii="Arial" w:hAnsi="Arial" w:cs="Arial"/>
                                <w:sz w:val="32"/>
                                <w:szCs w:val="32"/>
                              </w:rPr>
                            </w:pPr>
                            <w:r>
                              <w:rPr>
                                <w:rFonts w:ascii="Arial" w:hAnsi="Arial" w:cs="Arial"/>
                                <w:sz w:val="32"/>
                                <w:szCs w:val="32"/>
                              </w:rPr>
                              <w:t>Student Pass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3DF2A6B" id="_x0000_t202" coordsize="21600,21600" o:spt="202" path="m,l,21600r21600,l21600,xe">
                <v:stroke joinstyle="miter"/>
                <v:path gradientshapeok="t" o:connecttype="rect"/>
              </v:shapetype>
              <v:shape id="Text Box 2" o:spid="_x0000_s1026" type="#_x0000_t202" style="position:absolute;margin-left:133.95pt;margin-top:15.3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" filled="f" stroked="f">
                <v:textbox style="mso-fit-shape-to-text:t">
                  <w:txbxContent>
                    <w:p w14:paraId="62E6ED93" w14:textId="30EADBA2" w:rsidR="00A73227" w:rsidRPr="005E04DC" w:rsidRDefault="00A73227" w:rsidP="00101F87">
                      <w:pPr>
                        <w:jc w:val="center"/>
                        <w:rPr>
                          <w:rFonts w:ascii="Arial" w:hAnsi="Arial" w:cs="Arial"/>
                          <w:b/>
                          <w:bCs/>
                          <w:sz w:val="32"/>
                          <w:szCs w:val="32"/>
                        </w:rPr>
                      </w:pPr>
                      <w:r w:rsidRPr="005E04DC">
                        <w:rPr>
                          <w:rFonts w:ascii="Arial" w:hAnsi="Arial" w:cs="Arial"/>
                          <w:b/>
                          <w:bCs/>
                          <w:sz w:val="32"/>
                          <w:szCs w:val="32"/>
                        </w:rPr>
                        <w:t>THE ART FUND</w:t>
                      </w:r>
                    </w:p>
                    <w:p w14:paraId="1FDC616A" w14:textId="77777777" w:rsidR="00A73227" w:rsidRDefault="00A73227" w:rsidP="00B80B9F">
                      <w:pPr>
                        <w:jc w:val="center"/>
                        <w:rPr>
                          <w:rFonts w:ascii="Arial" w:hAnsi="Arial" w:cs="Arial"/>
                          <w:sz w:val="32"/>
                          <w:szCs w:val="32"/>
                        </w:rPr>
                      </w:pPr>
                      <w:r w:rsidRPr="00101F87">
                        <w:rPr>
                          <w:rFonts w:ascii="Arial" w:hAnsi="Arial" w:cs="Arial"/>
                          <w:sz w:val="32"/>
                          <w:szCs w:val="32"/>
                        </w:rPr>
                        <w:t>The National Art Pass</w:t>
                      </w:r>
                    </w:p>
                    <w:p w14:paraId="24A668CC" w14:textId="1F0F0FC3" w:rsidR="00A73227" w:rsidRDefault="00A73227" w:rsidP="00B80B9F">
                      <w:pPr>
                        <w:jc w:val="center"/>
                        <w:rPr>
                          <w:rFonts w:ascii="Arial" w:hAnsi="Arial" w:cs="Arial"/>
                          <w:sz w:val="32"/>
                          <w:szCs w:val="32"/>
                        </w:rPr>
                      </w:pPr>
                      <w:r>
                        <w:rPr>
                          <w:rFonts w:ascii="Arial" w:hAnsi="Arial" w:cs="Arial"/>
                          <w:sz w:val="32"/>
                          <w:szCs w:val="32"/>
                        </w:rPr>
                        <w:t xml:space="preserve"> and</w:t>
                      </w:r>
                    </w:p>
                    <w:p w14:paraId="64593DB8" w14:textId="4A2265C1" w:rsidR="00A73227" w:rsidRPr="00101F87" w:rsidRDefault="00A73227" w:rsidP="00B80B9F">
                      <w:pPr>
                        <w:jc w:val="center"/>
                        <w:rPr>
                          <w:rFonts w:ascii="Arial" w:hAnsi="Arial" w:cs="Arial"/>
                          <w:sz w:val="32"/>
                          <w:szCs w:val="32"/>
                        </w:rPr>
                      </w:pPr>
                      <w:r>
                        <w:rPr>
                          <w:rFonts w:ascii="Arial" w:hAnsi="Arial" w:cs="Arial"/>
                          <w:sz w:val="32"/>
                          <w:szCs w:val="32"/>
                        </w:rPr>
                        <w:t>Student Pass</w:t>
                      </w:r>
                    </w:p>
                  </w:txbxContent>
                </v:textbox>
                <w10:wrap type="square"/>
              </v:shape>
            </w:pict>
          </mc:Fallback>
        </mc:AlternateContent>
      </w:r>
    </w:p>
    <w:p w14:paraId="735C939D" w14:textId="525AAA51" w:rsidR="002E4A0E" w:rsidRDefault="002E4A0E">
      <w:pPr>
        <w:rPr>
          <w:lang w:val="en-US"/>
        </w:rPr>
      </w:pPr>
    </w:p>
    <w:p w14:paraId="7BE09462" w14:textId="11ADE6AA" w:rsidR="002E4A0E" w:rsidRDefault="002E4A0E">
      <w:pPr>
        <w:rPr>
          <w:lang w:val="en-US"/>
        </w:rPr>
      </w:pPr>
    </w:p>
    <w:p w14:paraId="0EB8018C" w14:textId="03E3BC20" w:rsidR="002E4A0E" w:rsidRDefault="002E4A0E">
      <w:pPr>
        <w:rPr>
          <w:lang w:val="en-US"/>
        </w:rPr>
      </w:pPr>
    </w:p>
    <w:p w14:paraId="1C48B4F3" w14:textId="62F9460A" w:rsidR="002E4A0E" w:rsidRDefault="002E4A0E">
      <w:pPr>
        <w:rPr>
          <w:lang w:val="en-US"/>
        </w:rPr>
      </w:pPr>
    </w:p>
    <w:p w14:paraId="792822A8" w14:textId="6D46E5A8" w:rsidR="002E4A0E" w:rsidRDefault="00AA4857">
      <w:pPr>
        <w:rPr>
          <w:lang w:val="en-US"/>
        </w:rPr>
      </w:pPr>
      <w:r>
        <w:rPr>
          <w:noProof/>
          <w:lang w:val="en-US"/>
        </w:rPr>
        <mc:AlternateContent>
          <mc:Choice Requires="wpg">
            <w:drawing>
              <wp:anchor distT="0" distB="0" distL="114300" distR="114300" simplePos="0" relativeHeight="251658243" behindDoc="0" locked="0" layoutInCell="1" allowOverlap="1" wp14:anchorId="4FF08293" wp14:editId="7BAE435C">
                <wp:simplePos x="0" y="0"/>
                <wp:positionH relativeFrom="margin">
                  <wp:align>center</wp:align>
                </wp:positionH>
                <wp:positionV relativeFrom="paragraph">
                  <wp:posOffset>1688637</wp:posOffset>
                </wp:positionV>
                <wp:extent cx="3105150" cy="1778000"/>
                <wp:effectExtent l="95250" t="95250" r="95250" b="584200"/>
                <wp:wrapSquare wrapText="bothSides"/>
                <wp:docPr id="8" name="Group 8"/>
                <wp:cNvGraphicFramePr/>
                <a:graphic xmlns:a="http://schemas.openxmlformats.org/drawingml/2006/main">
                  <a:graphicData uri="http://schemas.microsoft.com/office/word/2010/wordprocessingGroup">
                    <wpg:wgp>
                      <wpg:cNvGrpSpPr/>
                      <wpg:grpSpPr>
                        <a:xfrm>
                          <a:off x="0" y="0"/>
                          <a:ext cx="3105150" cy="1778000"/>
                          <a:chOff x="0" y="0"/>
                          <a:chExt cx="2210435" cy="1358900"/>
                        </a:xfrm>
                      </wpg:grpSpPr>
                      <pic:pic xmlns:pic="http://schemas.openxmlformats.org/drawingml/2006/picture">
                        <pic:nvPicPr>
                          <pic:cNvPr id="6" name="Picture 6"/>
                          <pic:cNvPicPr>
                            <a:picLocks noChangeAspect="1"/>
                          </pic:cNvPicPr>
                        </pic:nvPicPr>
                        <pic:blipFill rotWithShape="1">
                          <a:blip r:embed="rId12" cstate="print">
                            <a:duotone>
                              <a:prstClr val="black"/>
                              <a:schemeClr val="accent1">
                                <a:tint val="45000"/>
                                <a:satMod val="400000"/>
                              </a:schemeClr>
                            </a:duotone>
                            <a:extLst>
                              <a:ext uri="{28A0092B-C50C-407E-A947-70E740481C1C}">
                                <a14:useLocalDpi xmlns:a14="http://schemas.microsoft.com/office/drawing/2010/main" val="0"/>
                              </a:ext>
                            </a:extLst>
                          </a:blip>
                          <a:srcRect l="30521" t="35255" r="30897" b="20089"/>
                          <a:stretch/>
                        </pic:blipFill>
                        <pic:spPr bwMode="auto">
                          <a:xfrm>
                            <a:off x="0" y="0"/>
                            <a:ext cx="2210435" cy="13589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wps:wsp>
                        <wps:cNvPr id="7" name="Rectangle 7"/>
                        <wps:cNvSpPr/>
                        <wps:spPr>
                          <a:xfrm>
                            <a:off x="146050" y="939800"/>
                            <a:ext cx="461176" cy="182880"/>
                          </a:xfrm>
                          <a:prstGeom prst="rect">
                            <a:avLst/>
                          </a:prstGeom>
                          <a:solidFill>
                            <a:srgbClr val="C4A6D6"/>
                          </a:solidFill>
                          <a:ln>
                            <a:solidFill>
                              <a:srgbClr val="C4A6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0B429" id="Group 8" o:spid="_x0000_s1026" style="position:absolute;margin-left:0;margin-top:132.95pt;width:244.5pt;height:140pt;z-index:251658243;mso-position-horizontal:center;mso-position-horizontal-relative:margin;mso-width-relative:margin;mso-height-relative:margin" coordsize="22104,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2104;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" adj="900" filled="t" stroked="t" strokecolor="#eaeaea" strokeweight="6pt">
                  <v:stroke endcap="square"/>
                  <v:imagedata r:id="rId13" o:title="" croptop="23105f" cropbottom="13166f" cropleft="20002f" cropright="20249f" recolortarget="black"/>
                  <v:path arrowok="t"/>
                </v:shape>
                <v:rect id="Rectangle 7" o:spid="_x0000_s1028" style="position:absolute;left:1460;top:9398;width:4612;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" fillcolor="#c4a6d6" strokecolor="#c4a6d6" strokeweight="1pt"/>
                <w10:wrap type="square" anchorx="margin"/>
              </v:group>
            </w:pict>
          </mc:Fallback>
        </mc:AlternateContent>
      </w:r>
      <w:r w:rsidRPr="00B4442A">
        <w:rPr>
          <w:noProof/>
        </w:rPr>
        <w:drawing>
          <wp:anchor distT="0" distB="0" distL="114300" distR="114300" simplePos="0" relativeHeight="251658240" behindDoc="1" locked="0" layoutInCell="1" allowOverlap="1" wp14:anchorId="6E5E1776" wp14:editId="08ED25D4">
            <wp:simplePos x="0" y="0"/>
            <wp:positionH relativeFrom="margin">
              <wp:align>center</wp:align>
            </wp:positionH>
            <wp:positionV relativeFrom="paragraph">
              <wp:posOffset>359410</wp:posOffset>
            </wp:positionV>
            <wp:extent cx="6197600" cy="4674870"/>
            <wp:effectExtent l="0" t="0" r="0" b="0"/>
            <wp:wrapTight wrapText="bothSides">
              <wp:wrapPolygon edited="0">
                <wp:start x="0" y="0"/>
                <wp:lineTo x="0" y="21477"/>
                <wp:lineTo x="21511" y="21477"/>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alphaModFix amt="50000"/>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97600" cy="4674870"/>
                    </a:xfrm>
                    <a:prstGeom prst="rect">
                      <a:avLst/>
                    </a:prstGeom>
                  </pic:spPr>
                </pic:pic>
              </a:graphicData>
            </a:graphic>
            <wp14:sizeRelH relativeFrom="margin">
              <wp14:pctWidth>0</wp14:pctWidth>
            </wp14:sizeRelH>
            <wp14:sizeRelV relativeFrom="margin">
              <wp14:pctHeight>0</wp14:pctHeight>
            </wp14:sizeRelV>
          </wp:anchor>
        </w:drawing>
      </w:r>
    </w:p>
    <w:p w14:paraId="7D7D82CD" w14:textId="375BF321" w:rsidR="00E05903" w:rsidRPr="00095996" w:rsidRDefault="00E05903" w:rsidP="00E05903">
      <w:pPr>
        <w:jc w:val="center"/>
        <w:rPr>
          <w:rFonts w:ascii="Arial" w:hAnsi="Arial" w:cs="Arial"/>
          <w:b/>
          <w:bCs/>
          <w:sz w:val="24"/>
          <w:szCs w:val="24"/>
          <w:lang w:val="en-US"/>
        </w:rPr>
      </w:pPr>
      <w:r w:rsidRPr="00095996">
        <w:rPr>
          <w:rFonts w:ascii="Arial" w:hAnsi="Arial" w:cs="Arial"/>
          <w:b/>
          <w:bCs/>
          <w:sz w:val="24"/>
          <w:szCs w:val="24"/>
          <w:lang w:val="en-US"/>
        </w:rPr>
        <w:t>Word Count: 1549</w:t>
      </w:r>
    </w:p>
    <w:p w14:paraId="6386D4B0" w14:textId="712DC456" w:rsidR="002E4A0E" w:rsidRPr="00713D4A" w:rsidRDefault="00FA6EC2" w:rsidP="00713D4A">
      <w:pPr>
        <w:tabs>
          <w:tab w:val="right" w:pos="2563"/>
        </w:tabs>
        <w:jc w:val="center"/>
        <w:rPr>
          <w:rFonts w:ascii="Arial" w:hAnsi="Arial" w:cs="Arial"/>
          <w:sz w:val="32"/>
          <w:szCs w:val="32"/>
          <w:lang w:val="en-US"/>
        </w:rPr>
      </w:pPr>
      <w:r w:rsidRPr="00FA6EC2">
        <w:rPr>
          <w:rFonts w:ascii="Arial" w:hAnsi="Arial" w:cs="Arial"/>
          <w:sz w:val="32"/>
          <w:szCs w:val="32"/>
          <w:lang w:val="en-US"/>
        </w:rPr>
        <w:t>10657770</w:t>
      </w:r>
    </w:p>
    <w:sdt>
      <w:sdtPr>
        <w:rPr>
          <w:caps w:val="0"/>
          <w:color w:val="auto"/>
          <w:spacing w:val="0"/>
          <w:sz w:val="20"/>
          <w:szCs w:val="20"/>
        </w:rPr>
        <w:id w:val="987599753"/>
        <w:docPartObj>
          <w:docPartGallery w:val="Table of Contents"/>
          <w:docPartUnique/>
        </w:docPartObj>
      </w:sdtPr>
      <w:sdtEndPr>
        <w:rPr>
          <w:b/>
          <w:bCs/>
          <w:noProof/>
        </w:rPr>
      </w:sdtEndPr>
      <w:sdtContent>
        <w:p w14:paraId="32A8507F" w14:textId="65F6D5A0" w:rsidR="006A60A2" w:rsidRPr="00FA6EC2" w:rsidRDefault="006A60A2">
          <w:pPr>
            <w:pStyle w:val="TOCHeading"/>
            <w:rPr>
              <w:rFonts w:ascii="Arial" w:hAnsi="Arial" w:cs="Arial"/>
            </w:rPr>
          </w:pPr>
          <w:r w:rsidRPr="00FA6EC2">
            <w:rPr>
              <w:rFonts w:ascii="Arial" w:hAnsi="Arial" w:cs="Arial"/>
            </w:rPr>
            <w:t>Contents</w:t>
          </w:r>
        </w:p>
        <w:p w14:paraId="1C5878EA" w14:textId="4A0E2CD9" w:rsidR="00B863A2" w:rsidRPr="00B863A2" w:rsidRDefault="006A60A2">
          <w:pPr>
            <w:pStyle w:val="TOC1"/>
            <w:tabs>
              <w:tab w:val="right" w:leader="dot" w:pos="9016"/>
            </w:tabs>
            <w:rPr>
              <w:rFonts w:ascii="Arial" w:hAnsi="Arial" w:cs="Arial"/>
              <w:noProof/>
              <w:sz w:val="22"/>
              <w:szCs w:val="22"/>
              <w:lang w:eastAsia="en-GB"/>
            </w:rPr>
          </w:pPr>
          <w:r w:rsidRPr="00FD6AEF">
            <w:rPr>
              <w:rFonts w:ascii="Arial" w:hAnsi="Arial" w:cs="Arial"/>
              <w:sz w:val="96"/>
              <w:szCs w:val="96"/>
            </w:rPr>
            <w:fldChar w:fldCharType="begin"/>
          </w:r>
          <w:r w:rsidRPr="00FD6AEF">
            <w:rPr>
              <w:rFonts w:ascii="Arial" w:hAnsi="Arial" w:cs="Arial"/>
              <w:sz w:val="96"/>
              <w:szCs w:val="96"/>
            </w:rPr>
            <w:instrText xml:space="preserve"> TOC \o "1-3" \h \z \u </w:instrText>
          </w:r>
          <w:r w:rsidRPr="00FD6AEF">
            <w:rPr>
              <w:rFonts w:ascii="Arial" w:hAnsi="Arial" w:cs="Arial"/>
              <w:sz w:val="96"/>
              <w:szCs w:val="96"/>
            </w:rPr>
            <w:fldChar w:fldCharType="separate"/>
          </w:r>
          <w:hyperlink w:anchor="_Toc37458722" w:history="1">
            <w:r w:rsidR="00B863A2" w:rsidRPr="00B863A2">
              <w:rPr>
                <w:rStyle w:val="Hyperlink"/>
                <w:rFonts w:ascii="Arial" w:hAnsi="Arial" w:cs="Arial"/>
                <w:noProof/>
                <w:lang w:val="en-US"/>
              </w:rPr>
              <w:t>1.Introduction</w:t>
            </w:r>
            <w:r w:rsidR="00B863A2" w:rsidRPr="00B863A2">
              <w:rPr>
                <w:rFonts w:ascii="Arial" w:hAnsi="Arial" w:cs="Arial"/>
                <w:noProof/>
                <w:webHidden/>
              </w:rPr>
              <w:tab/>
            </w:r>
            <w:r w:rsidR="00B863A2" w:rsidRPr="00B863A2">
              <w:rPr>
                <w:rFonts w:ascii="Arial" w:hAnsi="Arial" w:cs="Arial"/>
                <w:noProof/>
                <w:webHidden/>
              </w:rPr>
              <w:fldChar w:fldCharType="begin"/>
            </w:r>
            <w:r w:rsidR="00B863A2" w:rsidRPr="00B863A2">
              <w:rPr>
                <w:rFonts w:ascii="Arial" w:hAnsi="Arial" w:cs="Arial"/>
                <w:noProof/>
                <w:webHidden/>
              </w:rPr>
              <w:instrText xml:space="preserve"> PAGEREF _Toc37458722 \h </w:instrText>
            </w:r>
            <w:r w:rsidR="00B863A2" w:rsidRPr="00B863A2">
              <w:rPr>
                <w:rFonts w:ascii="Arial" w:hAnsi="Arial" w:cs="Arial"/>
                <w:noProof/>
                <w:webHidden/>
              </w:rPr>
            </w:r>
            <w:r w:rsidR="00B863A2" w:rsidRPr="00B863A2">
              <w:rPr>
                <w:rFonts w:ascii="Arial" w:hAnsi="Arial" w:cs="Arial"/>
                <w:noProof/>
                <w:webHidden/>
              </w:rPr>
              <w:fldChar w:fldCharType="separate"/>
            </w:r>
            <w:r w:rsidR="00B863A2" w:rsidRPr="00B863A2">
              <w:rPr>
                <w:rFonts w:ascii="Arial" w:hAnsi="Arial" w:cs="Arial"/>
                <w:noProof/>
                <w:webHidden/>
              </w:rPr>
              <w:t>3</w:t>
            </w:r>
            <w:r w:rsidR="00B863A2" w:rsidRPr="00B863A2">
              <w:rPr>
                <w:rFonts w:ascii="Arial" w:hAnsi="Arial" w:cs="Arial"/>
                <w:noProof/>
                <w:webHidden/>
              </w:rPr>
              <w:fldChar w:fldCharType="end"/>
            </w:r>
          </w:hyperlink>
        </w:p>
        <w:p w14:paraId="09237CC8" w14:textId="62FB2825" w:rsidR="00B863A2" w:rsidRPr="00B863A2" w:rsidRDefault="00B863A2">
          <w:pPr>
            <w:pStyle w:val="TOC2"/>
            <w:tabs>
              <w:tab w:val="right" w:leader="dot" w:pos="9016"/>
            </w:tabs>
            <w:rPr>
              <w:rFonts w:ascii="Arial" w:hAnsi="Arial" w:cs="Arial"/>
              <w:noProof/>
              <w:sz w:val="22"/>
              <w:szCs w:val="22"/>
              <w:lang w:eastAsia="en-GB"/>
            </w:rPr>
          </w:pPr>
          <w:hyperlink w:anchor="_Toc37458723" w:history="1">
            <w:r w:rsidRPr="00B863A2">
              <w:rPr>
                <w:rStyle w:val="Hyperlink"/>
                <w:rFonts w:ascii="Arial" w:hAnsi="Arial" w:cs="Arial"/>
                <w:noProof/>
                <w:lang w:val="en-US"/>
              </w:rPr>
              <w:t>1.2 Background: Art fund and the national art pass.</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_Toc37458723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3</w:t>
            </w:r>
            <w:r w:rsidRPr="00B863A2">
              <w:rPr>
                <w:rFonts w:ascii="Arial" w:hAnsi="Arial" w:cs="Arial"/>
                <w:noProof/>
                <w:webHidden/>
              </w:rPr>
              <w:fldChar w:fldCharType="end"/>
            </w:r>
          </w:hyperlink>
        </w:p>
        <w:p w14:paraId="3176BAFB" w14:textId="758359B1" w:rsidR="00B863A2" w:rsidRPr="00B863A2" w:rsidRDefault="00B863A2">
          <w:pPr>
            <w:pStyle w:val="TOC1"/>
            <w:tabs>
              <w:tab w:val="right" w:leader="dot" w:pos="9016"/>
            </w:tabs>
            <w:rPr>
              <w:rFonts w:ascii="Arial" w:hAnsi="Arial" w:cs="Arial"/>
              <w:noProof/>
              <w:sz w:val="22"/>
              <w:szCs w:val="22"/>
              <w:lang w:eastAsia="en-GB"/>
            </w:rPr>
          </w:pPr>
          <w:hyperlink w:anchor="_Toc37458724" w:history="1">
            <w:r w:rsidRPr="00B863A2">
              <w:rPr>
                <w:rStyle w:val="Hyperlink"/>
                <w:rFonts w:ascii="Arial" w:hAnsi="Arial" w:cs="Arial"/>
                <w:noProof/>
                <w:lang w:val="en-US"/>
              </w:rPr>
              <w:t>2. Selecting the target audience</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_Toc37458724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3</w:t>
            </w:r>
            <w:r w:rsidRPr="00B863A2">
              <w:rPr>
                <w:rFonts w:ascii="Arial" w:hAnsi="Arial" w:cs="Arial"/>
                <w:noProof/>
                <w:webHidden/>
              </w:rPr>
              <w:fldChar w:fldCharType="end"/>
            </w:r>
          </w:hyperlink>
        </w:p>
        <w:p w14:paraId="32EFFD1C" w14:textId="72A574CF" w:rsidR="00B863A2" w:rsidRPr="00B863A2" w:rsidRDefault="00B863A2">
          <w:pPr>
            <w:pStyle w:val="TOC1"/>
            <w:tabs>
              <w:tab w:val="right" w:leader="dot" w:pos="9016"/>
            </w:tabs>
            <w:rPr>
              <w:rFonts w:ascii="Arial" w:hAnsi="Arial" w:cs="Arial"/>
              <w:noProof/>
              <w:sz w:val="22"/>
              <w:szCs w:val="22"/>
              <w:lang w:eastAsia="en-GB"/>
            </w:rPr>
          </w:pPr>
          <w:hyperlink w:anchor="_Toc37458725" w:history="1">
            <w:r w:rsidRPr="00B863A2">
              <w:rPr>
                <w:rStyle w:val="Hyperlink"/>
                <w:rFonts w:ascii="Arial" w:hAnsi="Arial" w:cs="Arial"/>
                <w:noProof/>
                <w:lang w:val="en-US"/>
              </w:rPr>
              <w:t>3. Understanding the target audience decision making</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_Toc37458725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4</w:t>
            </w:r>
            <w:r w:rsidRPr="00B863A2">
              <w:rPr>
                <w:rFonts w:ascii="Arial" w:hAnsi="Arial" w:cs="Arial"/>
                <w:noProof/>
                <w:webHidden/>
              </w:rPr>
              <w:fldChar w:fldCharType="end"/>
            </w:r>
          </w:hyperlink>
        </w:p>
        <w:p w14:paraId="3BCDF16A" w14:textId="694DF75C" w:rsidR="00B863A2" w:rsidRPr="00B863A2" w:rsidRDefault="00B863A2">
          <w:pPr>
            <w:pStyle w:val="TOC1"/>
            <w:tabs>
              <w:tab w:val="right" w:leader="dot" w:pos="9016"/>
            </w:tabs>
            <w:rPr>
              <w:rFonts w:ascii="Arial" w:hAnsi="Arial" w:cs="Arial"/>
              <w:noProof/>
              <w:sz w:val="22"/>
              <w:szCs w:val="22"/>
              <w:lang w:eastAsia="en-GB"/>
            </w:rPr>
          </w:pPr>
          <w:hyperlink w:anchor="_Toc37458726" w:history="1">
            <w:r w:rsidRPr="00B863A2">
              <w:rPr>
                <w:rStyle w:val="Hyperlink"/>
                <w:rFonts w:ascii="Arial" w:hAnsi="Arial" w:cs="Arial"/>
                <w:noProof/>
                <w:lang w:val="en-US"/>
              </w:rPr>
              <w:t>4. Determining the best positioning</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_Toc37458726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6</w:t>
            </w:r>
            <w:r w:rsidRPr="00B863A2">
              <w:rPr>
                <w:rFonts w:ascii="Arial" w:hAnsi="Arial" w:cs="Arial"/>
                <w:noProof/>
                <w:webHidden/>
              </w:rPr>
              <w:fldChar w:fldCharType="end"/>
            </w:r>
          </w:hyperlink>
        </w:p>
        <w:p w14:paraId="66B34BF8" w14:textId="4E18ED09" w:rsidR="00B863A2" w:rsidRPr="00B863A2" w:rsidRDefault="00B863A2">
          <w:pPr>
            <w:pStyle w:val="TOC1"/>
            <w:tabs>
              <w:tab w:val="right" w:leader="dot" w:pos="9016"/>
            </w:tabs>
            <w:rPr>
              <w:rFonts w:ascii="Arial" w:hAnsi="Arial" w:cs="Arial"/>
              <w:noProof/>
              <w:sz w:val="22"/>
              <w:szCs w:val="22"/>
              <w:lang w:eastAsia="en-GB"/>
            </w:rPr>
          </w:pPr>
          <w:hyperlink w:anchor="_Toc37458727" w:history="1">
            <w:r w:rsidRPr="00B863A2">
              <w:rPr>
                <w:rStyle w:val="Hyperlink"/>
                <w:rFonts w:ascii="Arial" w:hAnsi="Arial" w:cs="Arial"/>
                <w:noProof/>
                <w:lang w:val="en-US"/>
              </w:rPr>
              <w:t>5. Developing a communication strategy</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_Toc37458727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7</w:t>
            </w:r>
            <w:r w:rsidRPr="00B863A2">
              <w:rPr>
                <w:rFonts w:ascii="Arial" w:hAnsi="Arial" w:cs="Arial"/>
                <w:noProof/>
                <w:webHidden/>
              </w:rPr>
              <w:fldChar w:fldCharType="end"/>
            </w:r>
          </w:hyperlink>
        </w:p>
        <w:p w14:paraId="0776487B" w14:textId="0A8AA25B" w:rsidR="00B863A2" w:rsidRPr="00B863A2" w:rsidRDefault="00B863A2">
          <w:pPr>
            <w:pStyle w:val="TOC1"/>
            <w:tabs>
              <w:tab w:val="right" w:leader="dot" w:pos="9016"/>
            </w:tabs>
            <w:rPr>
              <w:rFonts w:ascii="Arial" w:hAnsi="Arial" w:cs="Arial"/>
              <w:noProof/>
              <w:sz w:val="22"/>
              <w:szCs w:val="22"/>
              <w:lang w:eastAsia="en-GB"/>
            </w:rPr>
          </w:pPr>
          <w:hyperlink w:anchor="_Toc37458728" w:history="1">
            <w:r w:rsidRPr="00B863A2">
              <w:rPr>
                <w:rStyle w:val="Hyperlink"/>
                <w:rFonts w:ascii="Arial" w:hAnsi="Arial" w:cs="Arial"/>
                <w:noProof/>
                <w:lang w:val="en-US"/>
              </w:rPr>
              <w:t>6. Setting the media strategy</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_Toc37458728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8</w:t>
            </w:r>
            <w:r w:rsidRPr="00B863A2">
              <w:rPr>
                <w:rFonts w:ascii="Arial" w:hAnsi="Arial" w:cs="Arial"/>
                <w:noProof/>
                <w:webHidden/>
              </w:rPr>
              <w:fldChar w:fldCharType="end"/>
            </w:r>
          </w:hyperlink>
        </w:p>
        <w:p w14:paraId="5FC752ED" w14:textId="4D41CCBC" w:rsidR="00B863A2" w:rsidRPr="00B863A2" w:rsidRDefault="00B863A2">
          <w:pPr>
            <w:pStyle w:val="TOC1"/>
            <w:tabs>
              <w:tab w:val="right" w:leader="dot" w:pos="9016"/>
            </w:tabs>
            <w:rPr>
              <w:rFonts w:ascii="Arial" w:hAnsi="Arial" w:cs="Arial"/>
              <w:noProof/>
              <w:sz w:val="22"/>
              <w:szCs w:val="22"/>
              <w:lang w:eastAsia="en-GB"/>
            </w:rPr>
          </w:pPr>
          <w:hyperlink w:anchor="_Toc37458729" w:history="1">
            <w:r w:rsidRPr="00B863A2">
              <w:rPr>
                <w:rStyle w:val="Hyperlink"/>
                <w:rFonts w:ascii="Arial" w:hAnsi="Arial" w:cs="Arial"/>
                <w:noProof/>
                <w:lang w:val="en-US"/>
              </w:rPr>
              <w:t>7. Improvements for the campaign</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_Toc37458729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9</w:t>
            </w:r>
            <w:r w:rsidRPr="00B863A2">
              <w:rPr>
                <w:rFonts w:ascii="Arial" w:hAnsi="Arial" w:cs="Arial"/>
                <w:noProof/>
                <w:webHidden/>
              </w:rPr>
              <w:fldChar w:fldCharType="end"/>
            </w:r>
          </w:hyperlink>
        </w:p>
        <w:p w14:paraId="7CC5296F" w14:textId="73777350" w:rsidR="00B863A2" w:rsidRPr="00B863A2" w:rsidRDefault="00B863A2">
          <w:pPr>
            <w:pStyle w:val="TOC1"/>
            <w:tabs>
              <w:tab w:val="right" w:leader="dot" w:pos="9016"/>
            </w:tabs>
            <w:rPr>
              <w:rFonts w:ascii="Arial" w:hAnsi="Arial" w:cs="Arial"/>
              <w:noProof/>
              <w:sz w:val="22"/>
              <w:szCs w:val="22"/>
              <w:lang w:eastAsia="en-GB"/>
            </w:rPr>
          </w:pPr>
          <w:hyperlink w:anchor="_Toc37458730" w:history="1">
            <w:r w:rsidRPr="00B863A2">
              <w:rPr>
                <w:rStyle w:val="Hyperlink"/>
                <w:rFonts w:ascii="Arial" w:hAnsi="Arial" w:cs="Arial"/>
                <w:noProof/>
                <w:lang w:val="en-US"/>
              </w:rPr>
              <w:t>8. References</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_Toc37458730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10</w:t>
            </w:r>
            <w:r w:rsidRPr="00B863A2">
              <w:rPr>
                <w:rFonts w:ascii="Arial" w:hAnsi="Arial" w:cs="Arial"/>
                <w:noProof/>
                <w:webHidden/>
              </w:rPr>
              <w:fldChar w:fldCharType="end"/>
            </w:r>
          </w:hyperlink>
        </w:p>
        <w:p w14:paraId="32D37146" w14:textId="0330F1B1" w:rsidR="00B863A2" w:rsidRPr="00B863A2" w:rsidRDefault="00B863A2">
          <w:pPr>
            <w:pStyle w:val="TOC1"/>
            <w:tabs>
              <w:tab w:val="right" w:leader="dot" w:pos="9016"/>
            </w:tabs>
            <w:rPr>
              <w:rFonts w:ascii="Arial" w:hAnsi="Arial" w:cs="Arial"/>
              <w:noProof/>
              <w:sz w:val="22"/>
              <w:szCs w:val="22"/>
              <w:lang w:eastAsia="en-GB"/>
            </w:rPr>
          </w:pPr>
          <w:hyperlink w:anchor="_Toc37458731" w:history="1">
            <w:r w:rsidRPr="00B863A2">
              <w:rPr>
                <w:rStyle w:val="Hyperlink"/>
                <w:rFonts w:ascii="Arial" w:hAnsi="Arial" w:cs="Arial"/>
                <w:noProof/>
                <w:lang w:val="en-US"/>
              </w:rPr>
              <w:t>10. Appendices</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_Toc37458731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12</w:t>
            </w:r>
            <w:r w:rsidRPr="00B863A2">
              <w:rPr>
                <w:rFonts w:ascii="Arial" w:hAnsi="Arial" w:cs="Arial"/>
                <w:noProof/>
                <w:webHidden/>
              </w:rPr>
              <w:fldChar w:fldCharType="end"/>
            </w:r>
          </w:hyperlink>
        </w:p>
        <w:p w14:paraId="74AD5E46" w14:textId="4D4D7A20" w:rsidR="00B863A2" w:rsidRPr="00B863A2" w:rsidRDefault="00B863A2">
          <w:pPr>
            <w:pStyle w:val="TOC2"/>
            <w:tabs>
              <w:tab w:val="right" w:leader="dot" w:pos="9016"/>
            </w:tabs>
            <w:rPr>
              <w:rFonts w:ascii="Arial" w:hAnsi="Arial" w:cs="Arial"/>
              <w:noProof/>
              <w:sz w:val="22"/>
              <w:szCs w:val="22"/>
              <w:lang w:eastAsia="en-GB"/>
            </w:rPr>
          </w:pPr>
          <w:hyperlink w:anchor="_Toc37458732" w:history="1">
            <w:r w:rsidRPr="00B863A2">
              <w:rPr>
                <w:rStyle w:val="Hyperlink"/>
                <w:rFonts w:ascii="Arial" w:hAnsi="Arial" w:cs="Arial"/>
                <w:noProof/>
              </w:rPr>
              <w:t>10.1 Appendix 1: Decider participant grid with communication objectives of the art fund (adapted from Percy and Rosenbaum-Elliott, 2009).</w:t>
            </w:r>
            <w:r w:rsidRPr="00B863A2">
              <w:rPr>
                <w:rFonts w:ascii="Arial" w:hAnsi="Arial" w:cs="Arial"/>
                <w:noProof/>
                <w:webHidden/>
              </w:rPr>
              <w:tab/>
            </w:r>
            <w:r w:rsidRPr="00B863A2">
              <w:rPr>
                <w:rFonts w:ascii="Arial" w:hAnsi="Arial" w:cs="Arial"/>
                <w:noProof/>
                <w:webHidden/>
              </w:rPr>
              <w:fldChar w:fldCharType="begin"/>
            </w:r>
            <w:r w:rsidRPr="00B863A2">
              <w:rPr>
                <w:rFonts w:ascii="Arial" w:hAnsi="Arial" w:cs="Arial"/>
                <w:noProof/>
                <w:webHidden/>
              </w:rPr>
              <w:instrText xml:space="preserve"> PAGEREF _Toc37458732 \h </w:instrText>
            </w:r>
            <w:r w:rsidRPr="00B863A2">
              <w:rPr>
                <w:rFonts w:ascii="Arial" w:hAnsi="Arial" w:cs="Arial"/>
                <w:noProof/>
                <w:webHidden/>
              </w:rPr>
            </w:r>
            <w:r w:rsidRPr="00B863A2">
              <w:rPr>
                <w:rFonts w:ascii="Arial" w:hAnsi="Arial" w:cs="Arial"/>
                <w:noProof/>
                <w:webHidden/>
              </w:rPr>
              <w:fldChar w:fldCharType="separate"/>
            </w:r>
            <w:r w:rsidRPr="00B863A2">
              <w:rPr>
                <w:rFonts w:ascii="Arial" w:hAnsi="Arial" w:cs="Arial"/>
                <w:noProof/>
                <w:webHidden/>
              </w:rPr>
              <w:t>12</w:t>
            </w:r>
            <w:r w:rsidRPr="00B863A2">
              <w:rPr>
                <w:rFonts w:ascii="Arial" w:hAnsi="Arial" w:cs="Arial"/>
                <w:noProof/>
                <w:webHidden/>
              </w:rPr>
              <w:fldChar w:fldCharType="end"/>
            </w:r>
          </w:hyperlink>
        </w:p>
        <w:p w14:paraId="7E24E469" w14:textId="56FBFE52" w:rsidR="006A60A2" w:rsidRDefault="006A60A2">
          <w:r w:rsidRPr="00FD6AEF">
            <w:rPr>
              <w:rFonts w:ascii="Arial" w:hAnsi="Arial" w:cs="Arial"/>
              <w:b/>
              <w:bCs/>
              <w:noProof/>
              <w:sz w:val="96"/>
              <w:szCs w:val="96"/>
            </w:rPr>
            <w:fldChar w:fldCharType="end"/>
          </w:r>
        </w:p>
      </w:sdtContent>
    </w:sdt>
    <w:p w14:paraId="566BDE55" w14:textId="12F91A41" w:rsidR="006A60A2" w:rsidRDefault="006A60A2" w:rsidP="00FE704D">
      <w:pPr>
        <w:pStyle w:val="Title"/>
        <w:rPr>
          <w:rFonts w:ascii="Arial" w:hAnsi="Arial" w:cs="Arial"/>
          <w:i/>
          <w:iCs/>
          <w:sz w:val="24"/>
          <w:szCs w:val="24"/>
          <w:lang w:val="en-US"/>
        </w:rPr>
      </w:pPr>
    </w:p>
    <w:p w14:paraId="6001687F" w14:textId="77777777" w:rsidR="006A60A2" w:rsidRDefault="006A60A2" w:rsidP="00FE704D">
      <w:pPr>
        <w:pStyle w:val="Title"/>
        <w:rPr>
          <w:rFonts w:ascii="Arial" w:hAnsi="Arial" w:cs="Arial"/>
          <w:i/>
          <w:iCs/>
          <w:sz w:val="24"/>
          <w:szCs w:val="24"/>
          <w:lang w:val="en-US"/>
        </w:rPr>
      </w:pPr>
    </w:p>
    <w:p w14:paraId="35F2AEC5" w14:textId="77777777" w:rsidR="006A60A2" w:rsidRDefault="006A60A2" w:rsidP="00FE704D">
      <w:pPr>
        <w:pStyle w:val="Title"/>
        <w:rPr>
          <w:rFonts w:ascii="Arial" w:hAnsi="Arial" w:cs="Arial"/>
          <w:i/>
          <w:iCs/>
          <w:sz w:val="24"/>
          <w:szCs w:val="24"/>
          <w:lang w:val="en-US"/>
        </w:rPr>
      </w:pPr>
    </w:p>
    <w:p w14:paraId="19E97BFC" w14:textId="389610C7" w:rsidR="006A60A2" w:rsidRDefault="006A60A2" w:rsidP="00FE704D">
      <w:pPr>
        <w:pStyle w:val="Title"/>
        <w:rPr>
          <w:rFonts w:ascii="Arial" w:hAnsi="Arial" w:cs="Arial"/>
          <w:i/>
          <w:iCs/>
          <w:sz w:val="24"/>
          <w:szCs w:val="24"/>
          <w:lang w:val="en-US"/>
        </w:rPr>
      </w:pPr>
    </w:p>
    <w:p w14:paraId="78611803" w14:textId="77777777" w:rsidR="006A60A2" w:rsidRDefault="006A60A2" w:rsidP="00FE704D">
      <w:pPr>
        <w:pStyle w:val="Title"/>
        <w:rPr>
          <w:rFonts w:ascii="Arial" w:hAnsi="Arial" w:cs="Arial"/>
          <w:i/>
          <w:iCs/>
          <w:sz w:val="24"/>
          <w:szCs w:val="24"/>
          <w:lang w:val="en-US"/>
        </w:rPr>
      </w:pPr>
    </w:p>
    <w:p w14:paraId="06182F6B" w14:textId="77777777" w:rsidR="006A60A2" w:rsidRDefault="006A60A2" w:rsidP="00FE704D">
      <w:pPr>
        <w:pStyle w:val="Title"/>
        <w:rPr>
          <w:rFonts w:ascii="Arial" w:hAnsi="Arial" w:cs="Arial"/>
          <w:i/>
          <w:iCs/>
          <w:sz w:val="24"/>
          <w:szCs w:val="24"/>
          <w:lang w:val="en-US"/>
        </w:rPr>
      </w:pPr>
    </w:p>
    <w:p w14:paraId="6C0B878C" w14:textId="70444A75" w:rsidR="006A60A2" w:rsidRDefault="006A60A2" w:rsidP="00FE704D">
      <w:pPr>
        <w:pStyle w:val="Title"/>
        <w:rPr>
          <w:rFonts w:ascii="Arial" w:hAnsi="Arial" w:cs="Arial"/>
          <w:i/>
          <w:iCs/>
          <w:sz w:val="24"/>
          <w:szCs w:val="24"/>
          <w:lang w:val="en-US"/>
        </w:rPr>
      </w:pPr>
    </w:p>
    <w:p w14:paraId="0EFA6CAC" w14:textId="77777777" w:rsidR="006A60A2" w:rsidRDefault="006A60A2" w:rsidP="00FE704D">
      <w:pPr>
        <w:pStyle w:val="Title"/>
        <w:rPr>
          <w:rFonts w:ascii="Arial" w:hAnsi="Arial" w:cs="Arial"/>
          <w:i/>
          <w:iCs/>
          <w:sz w:val="24"/>
          <w:szCs w:val="24"/>
          <w:lang w:val="en-US"/>
        </w:rPr>
      </w:pPr>
    </w:p>
    <w:p w14:paraId="6992EC79" w14:textId="77777777" w:rsidR="006A60A2" w:rsidRDefault="006A60A2" w:rsidP="00FE704D">
      <w:pPr>
        <w:pStyle w:val="Title"/>
        <w:rPr>
          <w:rFonts w:ascii="Arial" w:hAnsi="Arial" w:cs="Arial"/>
          <w:i/>
          <w:iCs/>
          <w:sz w:val="24"/>
          <w:szCs w:val="24"/>
          <w:lang w:val="en-US"/>
        </w:rPr>
      </w:pPr>
    </w:p>
    <w:p w14:paraId="01D8212B" w14:textId="574F203D" w:rsidR="006A60A2" w:rsidRDefault="006A60A2" w:rsidP="00FE704D">
      <w:pPr>
        <w:pStyle w:val="Title"/>
        <w:rPr>
          <w:rFonts w:ascii="Arial" w:hAnsi="Arial" w:cs="Arial"/>
          <w:i/>
          <w:iCs/>
          <w:sz w:val="24"/>
          <w:szCs w:val="24"/>
          <w:lang w:val="en-US"/>
        </w:rPr>
      </w:pPr>
    </w:p>
    <w:p w14:paraId="6CCDF105" w14:textId="77777777" w:rsidR="006A60A2" w:rsidRDefault="006A60A2" w:rsidP="00FE704D">
      <w:pPr>
        <w:pStyle w:val="Title"/>
        <w:rPr>
          <w:rFonts w:ascii="Arial" w:hAnsi="Arial" w:cs="Arial"/>
          <w:i/>
          <w:iCs/>
          <w:sz w:val="24"/>
          <w:szCs w:val="24"/>
          <w:lang w:val="en-US"/>
        </w:rPr>
      </w:pPr>
    </w:p>
    <w:p w14:paraId="3CA23ED0" w14:textId="42D0D1CE" w:rsidR="006A60A2" w:rsidRDefault="006A60A2" w:rsidP="00FE704D">
      <w:pPr>
        <w:pStyle w:val="Title"/>
        <w:rPr>
          <w:rFonts w:ascii="Arial" w:hAnsi="Arial" w:cs="Arial"/>
          <w:i/>
          <w:iCs/>
          <w:sz w:val="24"/>
          <w:szCs w:val="24"/>
          <w:lang w:val="en-US"/>
        </w:rPr>
      </w:pPr>
    </w:p>
    <w:p w14:paraId="600D9258" w14:textId="77777777" w:rsidR="00CD7104" w:rsidRPr="00CD7104" w:rsidRDefault="00CD7104" w:rsidP="00CD7104">
      <w:pPr>
        <w:rPr>
          <w:lang w:val="en-US"/>
        </w:rPr>
      </w:pPr>
    </w:p>
    <w:p w14:paraId="25857CAC" w14:textId="4DB42864" w:rsidR="006A60A2" w:rsidRDefault="006A60A2" w:rsidP="00FE704D">
      <w:pPr>
        <w:pStyle w:val="Title"/>
        <w:rPr>
          <w:rFonts w:ascii="Arial" w:hAnsi="Arial" w:cs="Arial"/>
          <w:i/>
          <w:iCs/>
          <w:sz w:val="24"/>
          <w:szCs w:val="24"/>
          <w:lang w:val="en-US"/>
        </w:rPr>
      </w:pPr>
    </w:p>
    <w:p w14:paraId="38AC2FCD" w14:textId="77777777" w:rsidR="006A60A2" w:rsidRDefault="006A60A2" w:rsidP="00FE704D">
      <w:pPr>
        <w:pStyle w:val="Title"/>
        <w:rPr>
          <w:rFonts w:ascii="Arial" w:hAnsi="Arial" w:cs="Arial"/>
          <w:i/>
          <w:iCs/>
          <w:sz w:val="24"/>
          <w:szCs w:val="24"/>
          <w:lang w:val="en-US"/>
        </w:rPr>
      </w:pPr>
    </w:p>
    <w:p w14:paraId="2006E50A" w14:textId="77777777" w:rsidR="006A60A2" w:rsidRDefault="006A60A2" w:rsidP="00FE704D">
      <w:pPr>
        <w:pStyle w:val="Title"/>
        <w:rPr>
          <w:rFonts w:ascii="Arial" w:hAnsi="Arial" w:cs="Arial"/>
          <w:i/>
          <w:iCs/>
          <w:sz w:val="24"/>
          <w:szCs w:val="24"/>
          <w:lang w:val="en-US"/>
        </w:rPr>
      </w:pPr>
    </w:p>
    <w:p w14:paraId="24881DDA" w14:textId="043FE65D" w:rsidR="006A60A2" w:rsidRDefault="006A60A2" w:rsidP="00FE704D">
      <w:pPr>
        <w:pStyle w:val="Title"/>
        <w:rPr>
          <w:rFonts w:ascii="Arial" w:hAnsi="Arial" w:cs="Arial"/>
          <w:i/>
          <w:iCs/>
          <w:sz w:val="24"/>
          <w:szCs w:val="24"/>
          <w:lang w:val="en-US"/>
        </w:rPr>
      </w:pPr>
    </w:p>
    <w:p w14:paraId="082508E8" w14:textId="77777777" w:rsidR="006A60A2" w:rsidRDefault="006A60A2" w:rsidP="00FE704D">
      <w:pPr>
        <w:pStyle w:val="Title"/>
        <w:rPr>
          <w:rFonts w:ascii="Arial" w:hAnsi="Arial" w:cs="Arial"/>
          <w:i/>
          <w:iCs/>
          <w:sz w:val="24"/>
          <w:szCs w:val="24"/>
          <w:lang w:val="en-US"/>
        </w:rPr>
      </w:pPr>
    </w:p>
    <w:p w14:paraId="3C18BB1F" w14:textId="6AF6C201" w:rsidR="006A60A2" w:rsidRDefault="006A60A2" w:rsidP="00FE704D">
      <w:pPr>
        <w:pStyle w:val="Title"/>
        <w:rPr>
          <w:rFonts w:ascii="Arial" w:hAnsi="Arial" w:cs="Arial"/>
          <w:i/>
          <w:iCs/>
          <w:sz w:val="24"/>
          <w:szCs w:val="24"/>
          <w:lang w:val="en-US"/>
        </w:rPr>
      </w:pPr>
    </w:p>
    <w:p w14:paraId="7FBCCD3E" w14:textId="77777777" w:rsidR="006A60A2" w:rsidRDefault="006A60A2" w:rsidP="00FE704D">
      <w:pPr>
        <w:pStyle w:val="Title"/>
        <w:rPr>
          <w:rFonts w:ascii="Arial" w:hAnsi="Arial" w:cs="Arial"/>
          <w:i/>
          <w:iCs/>
          <w:sz w:val="24"/>
          <w:szCs w:val="24"/>
          <w:lang w:val="en-US"/>
        </w:rPr>
      </w:pPr>
    </w:p>
    <w:p w14:paraId="10DE8E9E" w14:textId="2DED108A" w:rsidR="006A60A2" w:rsidRDefault="006A60A2" w:rsidP="00FE704D">
      <w:pPr>
        <w:pStyle w:val="Title"/>
        <w:rPr>
          <w:rFonts w:ascii="Arial" w:hAnsi="Arial" w:cs="Arial"/>
          <w:i/>
          <w:iCs/>
          <w:sz w:val="24"/>
          <w:szCs w:val="24"/>
          <w:lang w:val="en-US"/>
        </w:rPr>
      </w:pPr>
    </w:p>
    <w:p w14:paraId="7AA05545" w14:textId="77777777" w:rsidR="00907619" w:rsidRPr="00907619" w:rsidRDefault="00907619" w:rsidP="00907619">
      <w:pPr>
        <w:rPr>
          <w:lang w:val="en-US"/>
        </w:rPr>
      </w:pPr>
    </w:p>
    <w:p w14:paraId="6088BAE5" w14:textId="503C8C00" w:rsidR="006A60A2" w:rsidRDefault="006A60A2" w:rsidP="00FE704D">
      <w:pPr>
        <w:pStyle w:val="Title"/>
        <w:rPr>
          <w:rFonts w:ascii="Arial" w:hAnsi="Arial" w:cs="Arial"/>
          <w:i/>
          <w:iCs/>
          <w:sz w:val="24"/>
          <w:szCs w:val="24"/>
          <w:lang w:val="en-US"/>
        </w:rPr>
      </w:pPr>
    </w:p>
    <w:p w14:paraId="4CFA56D3" w14:textId="4CBF1171" w:rsidR="007A783F" w:rsidRDefault="007A783F" w:rsidP="002E4A0E">
      <w:pPr>
        <w:rPr>
          <w:rFonts w:ascii="Arial" w:hAnsi="Arial" w:cs="Arial"/>
          <w:lang w:val="en-US"/>
        </w:rPr>
      </w:pPr>
    </w:p>
    <w:p w14:paraId="590D0240" w14:textId="77777777" w:rsidR="00FD6AEF" w:rsidRDefault="00FD6AEF" w:rsidP="002E4A0E">
      <w:pPr>
        <w:rPr>
          <w:rFonts w:ascii="Arial" w:hAnsi="Arial" w:cs="Arial"/>
          <w:lang w:val="en-US"/>
        </w:rPr>
      </w:pPr>
    </w:p>
    <w:p w14:paraId="04BC84E4" w14:textId="2BE24586" w:rsidR="00E47E4B" w:rsidRDefault="00127775" w:rsidP="00040216">
      <w:pPr>
        <w:pStyle w:val="Heading1"/>
        <w:rPr>
          <w:lang w:val="en-US"/>
        </w:rPr>
      </w:pPr>
      <w:bookmarkStart w:id="0" w:name="_Toc37458722"/>
      <w:r>
        <w:rPr>
          <w:lang w:val="en-US"/>
        </w:rPr>
        <w:lastRenderedPageBreak/>
        <w:t>1.Intro</w:t>
      </w:r>
      <w:r w:rsidR="006A60A2">
        <w:rPr>
          <w:lang w:val="en-US"/>
        </w:rPr>
        <w:t>duction</w:t>
      </w:r>
      <w:bookmarkEnd w:id="0"/>
    </w:p>
    <w:p w14:paraId="1187F375" w14:textId="5A887DB4" w:rsidR="00AE3757" w:rsidRPr="00766125" w:rsidRDefault="00BA3B07" w:rsidP="002E4A0E">
      <w:pPr>
        <w:rPr>
          <w:rFonts w:ascii="Arial" w:hAnsi="Arial" w:cs="Arial"/>
          <w:sz w:val="22"/>
          <w:szCs w:val="22"/>
          <w:lang w:val="en-US"/>
        </w:rPr>
      </w:pPr>
      <w:r w:rsidRPr="00766125">
        <w:rPr>
          <w:rFonts w:ascii="Arial" w:hAnsi="Arial" w:cs="Arial"/>
          <w:sz w:val="22"/>
          <w:szCs w:val="22"/>
          <w:lang w:val="en-US"/>
        </w:rPr>
        <w:t>Within this essay,</w:t>
      </w:r>
      <w:r w:rsidR="002A313D" w:rsidRPr="00766125">
        <w:rPr>
          <w:rFonts w:ascii="Arial" w:hAnsi="Arial" w:cs="Arial"/>
          <w:sz w:val="22"/>
          <w:szCs w:val="22"/>
          <w:lang w:val="en-US"/>
        </w:rPr>
        <w:t xml:space="preserve"> Percy and Rosenbaum-Elliott’s Strategic Planning Process</w:t>
      </w:r>
      <w:r w:rsidR="00622386" w:rsidRPr="00766125">
        <w:rPr>
          <w:rFonts w:ascii="Arial" w:hAnsi="Arial" w:cs="Arial"/>
          <w:sz w:val="22"/>
          <w:szCs w:val="22"/>
          <w:lang w:val="en-US"/>
        </w:rPr>
        <w:t xml:space="preserve"> </w:t>
      </w:r>
      <w:r w:rsidRPr="00766125">
        <w:rPr>
          <w:rFonts w:ascii="Arial" w:hAnsi="Arial" w:cs="Arial"/>
          <w:sz w:val="22"/>
          <w:szCs w:val="22"/>
          <w:lang w:val="en-US"/>
        </w:rPr>
        <w:t>will be discussed and evaluate</w:t>
      </w:r>
      <w:r w:rsidR="009159C3" w:rsidRPr="00766125">
        <w:rPr>
          <w:rFonts w:ascii="Arial" w:hAnsi="Arial" w:cs="Arial"/>
          <w:sz w:val="22"/>
          <w:szCs w:val="22"/>
          <w:lang w:val="en-US"/>
        </w:rPr>
        <w:t>d</w:t>
      </w:r>
      <w:r w:rsidR="00622386" w:rsidRPr="00766125">
        <w:rPr>
          <w:rFonts w:ascii="Arial" w:hAnsi="Arial" w:cs="Arial"/>
          <w:sz w:val="22"/>
          <w:szCs w:val="22"/>
          <w:lang w:val="en-US"/>
        </w:rPr>
        <w:t xml:space="preserve"> using </w:t>
      </w:r>
      <w:r w:rsidR="00692101" w:rsidRPr="00766125">
        <w:rPr>
          <w:rFonts w:ascii="Arial" w:hAnsi="Arial" w:cs="Arial"/>
          <w:sz w:val="22"/>
          <w:szCs w:val="22"/>
          <w:lang w:val="en-US"/>
        </w:rPr>
        <w:t xml:space="preserve">the </w:t>
      </w:r>
      <w:r w:rsidR="00622386" w:rsidRPr="00766125">
        <w:rPr>
          <w:rFonts w:ascii="Arial" w:hAnsi="Arial" w:cs="Arial"/>
          <w:sz w:val="22"/>
          <w:szCs w:val="22"/>
          <w:lang w:val="en-US"/>
        </w:rPr>
        <w:t>Art Fund</w:t>
      </w:r>
      <w:r w:rsidR="00743D34" w:rsidRPr="00766125">
        <w:rPr>
          <w:rFonts w:ascii="Arial" w:hAnsi="Arial" w:cs="Arial"/>
          <w:sz w:val="22"/>
          <w:szCs w:val="22"/>
          <w:lang w:val="en-US"/>
        </w:rPr>
        <w:t>,</w:t>
      </w:r>
      <w:r w:rsidR="00831E2D" w:rsidRPr="00766125">
        <w:rPr>
          <w:rFonts w:ascii="Arial" w:hAnsi="Arial" w:cs="Arial"/>
          <w:sz w:val="22"/>
          <w:szCs w:val="22"/>
          <w:lang w:val="en-US"/>
        </w:rPr>
        <w:t xml:space="preserve"> the</w:t>
      </w:r>
      <w:r w:rsidR="00743D34" w:rsidRPr="00766125">
        <w:rPr>
          <w:rFonts w:ascii="Arial" w:hAnsi="Arial" w:cs="Arial"/>
          <w:sz w:val="22"/>
          <w:szCs w:val="22"/>
          <w:lang w:val="en-US"/>
        </w:rPr>
        <w:t xml:space="preserve"> </w:t>
      </w:r>
      <w:r w:rsidR="00622386" w:rsidRPr="00766125">
        <w:rPr>
          <w:rFonts w:ascii="Arial" w:hAnsi="Arial" w:cs="Arial"/>
          <w:sz w:val="22"/>
          <w:szCs w:val="22"/>
          <w:lang w:val="en-US"/>
        </w:rPr>
        <w:t>National Art P</w:t>
      </w:r>
      <w:r w:rsidR="00831E2D" w:rsidRPr="00766125">
        <w:rPr>
          <w:rFonts w:ascii="Arial" w:hAnsi="Arial" w:cs="Arial"/>
          <w:sz w:val="22"/>
          <w:szCs w:val="22"/>
          <w:lang w:val="en-US"/>
        </w:rPr>
        <w:t>ass and the Student Pass.</w:t>
      </w:r>
    </w:p>
    <w:p w14:paraId="62116E8F" w14:textId="054A1894" w:rsidR="002E4A0E" w:rsidRPr="00EA7BE7" w:rsidRDefault="006A0C4E" w:rsidP="006A0C4E">
      <w:pPr>
        <w:pStyle w:val="Heading2"/>
        <w:rPr>
          <w:lang w:val="en-US"/>
        </w:rPr>
      </w:pPr>
      <w:bookmarkStart w:id="1" w:name="_Toc37458723"/>
      <w:r>
        <w:rPr>
          <w:lang w:val="en-US"/>
        </w:rPr>
        <w:t xml:space="preserve">1.2 </w:t>
      </w:r>
      <w:r w:rsidR="00597C6C">
        <w:rPr>
          <w:lang w:val="en-US"/>
        </w:rPr>
        <w:t>B</w:t>
      </w:r>
      <w:r w:rsidR="00127775" w:rsidRPr="00EA7BE7">
        <w:rPr>
          <w:lang w:val="en-US"/>
        </w:rPr>
        <w:t>ackground</w:t>
      </w:r>
      <w:r w:rsidR="00616346">
        <w:rPr>
          <w:lang w:val="en-US"/>
        </w:rPr>
        <w:t xml:space="preserve">: </w:t>
      </w:r>
      <w:r w:rsidR="00127775" w:rsidRPr="00EA7BE7">
        <w:rPr>
          <w:lang w:val="en-US"/>
        </w:rPr>
        <w:t>Art fund and the</w:t>
      </w:r>
      <w:r w:rsidR="00370591">
        <w:rPr>
          <w:lang w:val="en-US"/>
        </w:rPr>
        <w:t xml:space="preserve"> </w:t>
      </w:r>
      <w:r w:rsidR="00597C6C">
        <w:rPr>
          <w:lang w:val="en-US"/>
        </w:rPr>
        <w:t>n</w:t>
      </w:r>
      <w:r w:rsidR="00370591">
        <w:rPr>
          <w:lang w:val="en-US"/>
        </w:rPr>
        <w:t>ational</w:t>
      </w:r>
      <w:r w:rsidR="00127775" w:rsidRPr="00EA7BE7">
        <w:rPr>
          <w:lang w:val="en-US"/>
        </w:rPr>
        <w:t xml:space="preserve"> art pass.</w:t>
      </w:r>
      <w:bookmarkEnd w:id="1"/>
    </w:p>
    <w:p w14:paraId="0753E651" w14:textId="58CDB5D6" w:rsidR="00554864" w:rsidRDefault="00370591" w:rsidP="00E43D91">
      <w:pPr>
        <w:jc w:val="both"/>
        <w:rPr>
          <w:rFonts w:ascii="Arial" w:hAnsi="Arial" w:cs="Arial"/>
          <w:sz w:val="22"/>
          <w:szCs w:val="22"/>
          <w:lang w:val="en-US"/>
        </w:rPr>
      </w:pPr>
      <w:r>
        <w:rPr>
          <w:rFonts w:ascii="Arial" w:hAnsi="Arial" w:cs="Arial"/>
          <w:sz w:val="22"/>
          <w:szCs w:val="22"/>
          <w:lang w:val="en-US"/>
        </w:rPr>
        <w:t>Within the past 2 years, t</w:t>
      </w:r>
      <w:r w:rsidR="00EA7BE7" w:rsidRPr="00E43D91">
        <w:rPr>
          <w:rFonts w:ascii="Arial" w:hAnsi="Arial" w:cs="Arial"/>
          <w:sz w:val="22"/>
          <w:szCs w:val="22"/>
          <w:lang w:val="en-US"/>
        </w:rPr>
        <w:t xml:space="preserve">he arts and culture industry </w:t>
      </w:r>
      <w:r w:rsidR="00A0106D" w:rsidRPr="00E43D91">
        <w:rPr>
          <w:rFonts w:ascii="Arial" w:hAnsi="Arial" w:cs="Arial"/>
          <w:sz w:val="22"/>
          <w:szCs w:val="22"/>
          <w:lang w:val="en-US"/>
        </w:rPr>
        <w:t>has</w:t>
      </w:r>
      <w:r w:rsidR="00EA7BE7" w:rsidRPr="00E43D91">
        <w:rPr>
          <w:rFonts w:ascii="Arial" w:hAnsi="Arial" w:cs="Arial"/>
          <w:sz w:val="22"/>
          <w:szCs w:val="22"/>
          <w:lang w:val="en-US"/>
        </w:rPr>
        <w:t xml:space="preserve"> grown £390m</w:t>
      </w:r>
      <w:r w:rsidR="006026C4" w:rsidRPr="00E43D91">
        <w:rPr>
          <w:rFonts w:ascii="Arial" w:hAnsi="Arial" w:cs="Arial"/>
          <w:sz w:val="22"/>
          <w:szCs w:val="22"/>
          <w:lang w:val="en-US"/>
        </w:rPr>
        <w:t xml:space="preserve"> </w:t>
      </w:r>
      <w:r w:rsidR="00EA7BE7" w:rsidRPr="00E43D91">
        <w:rPr>
          <w:rFonts w:ascii="Arial" w:hAnsi="Arial" w:cs="Arial"/>
          <w:sz w:val="22"/>
          <w:szCs w:val="22"/>
          <w:lang w:val="en-US"/>
        </w:rPr>
        <w:t>in a year and now contributes £10.8billion a year to the UK economy</w:t>
      </w:r>
      <w:r w:rsidR="006026C4" w:rsidRPr="00E43D91">
        <w:rPr>
          <w:rFonts w:ascii="Arial" w:hAnsi="Arial" w:cs="Arial"/>
          <w:sz w:val="22"/>
          <w:szCs w:val="22"/>
          <w:lang w:val="en-US"/>
        </w:rPr>
        <w:t xml:space="preserve"> (Arts Council, 2020).</w:t>
      </w:r>
      <w:r w:rsidR="00E43D91" w:rsidRPr="00E43D91">
        <w:rPr>
          <w:rFonts w:ascii="Arial" w:hAnsi="Arial" w:cs="Arial"/>
          <w:sz w:val="22"/>
          <w:szCs w:val="22"/>
          <w:lang w:val="en-US"/>
        </w:rPr>
        <w:t xml:space="preserve"> </w:t>
      </w:r>
      <w:r w:rsidR="0035752E">
        <w:rPr>
          <w:rFonts w:ascii="Arial" w:hAnsi="Arial" w:cs="Arial"/>
          <w:sz w:val="22"/>
          <w:szCs w:val="22"/>
          <w:lang w:val="en-US"/>
        </w:rPr>
        <w:t>However</w:t>
      </w:r>
      <w:r w:rsidR="006D6511">
        <w:rPr>
          <w:rFonts w:ascii="Arial" w:hAnsi="Arial" w:cs="Arial"/>
          <w:sz w:val="22"/>
          <w:szCs w:val="22"/>
          <w:lang w:val="en-US"/>
        </w:rPr>
        <w:t>,</w:t>
      </w:r>
      <w:r w:rsidR="0035752E">
        <w:rPr>
          <w:rFonts w:ascii="Arial" w:hAnsi="Arial" w:cs="Arial"/>
          <w:sz w:val="22"/>
          <w:szCs w:val="22"/>
          <w:lang w:val="en-US"/>
        </w:rPr>
        <w:t xml:space="preserve"> with mor</w:t>
      </w:r>
      <w:r w:rsidR="006D6511">
        <w:rPr>
          <w:rFonts w:ascii="Arial" w:hAnsi="Arial" w:cs="Arial"/>
          <w:sz w:val="22"/>
          <w:szCs w:val="22"/>
          <w:lang w:val="en-US"/>
        </w:rPr>
        <w:t>e</w:t>
      </w:r>
      <w:r w:rsidR="0035752E">
        <w:rPr>
          <w:rFonts w:ascii="Arial" w:hAnsi="Arial" w:cs="Arial"/>
          <w:sz w:val="22"/>
          <w:szCs w:val="22"/>
          <w:lang w:val="en-US"/>
        </w:rPr>
        <w:t xml:space="preserve"> </w:t>
      </w:r>
      <w:r w:rsidR="006D6511">
        <w:rPr>
          <w:rFonts w:ascii="Arial" w:hAnsi="Arial" w:cs="Arial"/>
          <w:sz w:val="22"/>
          <w:szCs w:val="22"/>
          <w:lang w:val="en-US"/>
        </w:rPr>
        <w:t xml:space="preserve">funding </w:t>
      </w:r>
      <w:r w:rsidR="0035752E">
        <w:rPr>
          <w:rFonts w:ascii="Arial" w:hAnsi="Arial" w:cs="Arial"/>
          <w:sz w:val="22"/>
          <w:szCs w:val="22"/>
          <w:lang w:val="en-US"/>
        </w:rPr>
        <w:t>cuts</w:t>
      </w:r>
      <w:r w:rsidR="00FF2AE3">
        <w:rPr>
          <w:rFonts w:ascii="Arial" w:hAnsi="Arial" w:cs="Arial"/>
          <w:sz w:val="22"/>
          <w:szCs w:val="22"/>
          <w:lang w:val="en-US"/>
        </w:rPr>
        <w:t xml:space="preserve"> to arts organisations and museums, (</w:t>
      </w:r>
      <w:r w:rsidR="0035752E">
        <w:rPr>
          <w:rFonts w:ascii="Arial" w:hAnsi="Arial" w:cs="Arial"/>
          <w:sz w:val="22"/>
          <w:szCs w:val="22"/>
          <w:lang w:val="en-US"/>
        </w:rPr>
        <w:t>Brown, 2020)</w:t>
      </w:r>
      <w:r w:rsidR="00FF2AE3">
        <w:rPr>
          <w:rFonts w:ascii="Arial" w:hAnsi="Arial" w:cs="Arial"/>
          <w:sz w:val="22"/>
          <w:szCs w:val="22"/>
          <w:lang w:val="en-US"/>
        </w:rPr>
        <w:t>, t</w:t>
      </w:r>
      <w:r w:rsidR="00A54708">
        <w:rPr>
          <w:rFonts w:ascii="Arial" w:hAnsi="Arial" w:cs="Arial"/>
          <w:sz w:val="22"/>
          <w:szCs w:val="22"/>
          <w:lang w:val="en-US"/>
        </w:rPr>
        <w:t>he Art Fun</w:t>
      </w:r>
      <w:r w:rsidR="008E3352">
        <w:rPr>
          <w:rFonts w:ascii="Arial" w:hAnsi="Arial" w:cs="Arial"/>
          <w:sz w:val="22"/>
          <w:szCs w:val="22"/>
          <w:lang w:val="en-US"/>
        </w:rPr>
        <w:t>d</w:t>
      </w:r>
      <w:r w:rsidR="008E3352" w:rsidRPr="008E3352">
        <w:rPr>
          <w:rFonts w:ascii="Arial" w:hAnsi="Arial" w:cs="Arial"/>
          <w:sz w:val="22"/>
          <w:szCs w:val="22"/>
          <w:lang w:val="en-US"/>
        </w:rPr>
        <w:t xml:space="preserve"> was given a higher target of attaining 20,000 new members every year for 2 years</w:t>
      </w:r>
      <w:r w:rsidR="00FF2AE3">
        <w:rPr>
          <w:rFonts w:ascii="Arial" w:hAnsi="Arial" w:cs="Arial"/>
          <w:sz w:val="22"/>
          <w:szCs w:val="22"/>
          <w:lang w:val="en-US"/>
        </w:rPr>
        <w:t xml:space="preserve"> (Smith, 2018).</w:t>
      </w:r>
    </w:p>
    <w:p w14:paraId="65949F38" w14:textId="5CA25999" w:rsidR="00EA7BE7" w:rsidRPr="00E43D91" w:rsidRDefault="00554864" w:rsidP="00E43D91">
      <w:pPr>
        <w:jc w:val="both"/>
        <w:rPr>
          <w:rFonts w:ascii="Arial" w:hAnsi="Arial" w:cs="Arial"/>
          <w:sz w:val="22"/>
          <w:szCs w:val="22"/>
          <w:lang w:val="en-US"/>
        </w:rPr>
      </w:pPr>
      <w:r>
        <w:rPr>
          <w:rFonts w:ascii="Arial" w:hAnsi="Arial" w:cs="Arial"/>
          <w:sz w:val="22"/>
          <w:szCs w:val="22"/>
          <w:lang w:val="en-US"/>
        </w:rPr>
        <w:t xml:space="preserve">The </w:t>
      </w:r>
      <w:r w:rsidR="00A54708">
        <w:rPr>
          <w:rFonts w:ascii="Arial" w:hAnsi="Arial" w:cs="Arial"/>
          <w:sz w:val="22"/>
          <w:szCs w:val="22"/>
          <w:lang w:val="en-US"/>
        </w:rPr>
        <w:t>British</w:t>
      </w:r>
      <w:r w:rsidR="00C400A2">
        <w:rPr>
          <w:rFonts w:ascii="Arial" w:hAnsi="Arial" w:cs="Arial"/>
          <w:sz w:val="22"/>
          <w:szCs w:val="22"/>
          <w:lang w:val="en-US"/>
        </w:rPr>
        <w:t>,</w:t>
      </w:r>
      <w:r w:rsidR="00A54708">
        <w:rPr>
          <w:rFonts w:ascii="Arial" w:hAnsi="Arial" w:cs="Arial"/>
          <w:sz w:val="22"/>
          <w:szCs w:val="22"/>
          <w:lang w:val="en-US"/>
        </w:rPr>
        <w:t xml:space="preserve"> non-profit organisati</w:t>
      </w:r>
      <w:r w:rsidR="00A84DC8">
        <w:rPr>
          <w:rFonts w:ascii="Arial" w:hAnsi="Arial" w:cs="Arial"/>
          <w:sz w:val="22"/>
          <w:szCs w:val="22"/>
          <w:lang w:val="en-US"/>
        </w:rPr>
        <w:t xml:space="preserve">on </w:t>
      </w:r>
      <w:r w:rsidR="002B7148">
        <w:rPr>
          <w:rFonts w:ascii="Arial" w:hAnsi="Arial" w:cs="Arial"/>
          <w:sz w:val="22"/>
          <w:szCs w:val="22"/>
          <w:lang w:val="en-US"/>
        </w:rPr>
        <w:t>(National Gallery, 2020)</w:t>
      </w:r>
      <w:r w:rsidR="00C400A2">
        <w:rPr>
          <w:rFonts w:ascii="Arial" w:hAnsi="Arial" w:cs="Arial"/>
          <w:sz w:val="22"/>
          <w:szCs w:val="22"/>
          <w:lang w:val="en-US"/>
        </w:rPr>
        <w:t>,</w:t>
      </w:r>
      <w:r w:rsidR="00A54708">
        <w:rPr>
          <w:rFonts w:ascii="Arial" w:hAnsi="Arial" w:cs="Arial"/>
          <w:sz w:val="22"/>
          <w:szCs w:val="22"/>
          <w:lang w:val="en-US"/>
        </w:rPr>
        <w:t xml:space="preserve"> </w:t>
      </w:r>
      <w:r w:rsidR="004F27A2" w:rsidRPr="004F27A2">
        <w:rPr>
          <w:rFonts w:ascii="Arial" w:hAnsi="Arial" w:cs="Arial"/>
          <w:sz w:val="22"/>
          <w:szCs w:val="22"/>
          <w:lang w:val="en-US"/>
        </w:rPr>
        <w:t xml:space="preserve">enriches museums and galleries throughout the UK </w:t>
      </w:r>
      <w:r w:rsidR="00FF2AE3">
        <w:rPr>
          <w:rFonts w:ascii="Arial" w:hAnsi="Arial" w:cs="Arial"/>
          <w:sz w:val="22"/>
          <w:szCs w:val="22"/>
          <w:lang w:val="en-US"/>
        </w:rPr>
        <w:t xml:space="preserve">giving people wide access to art </w:t>
      </w:r>
      <w:r w:rsidR="0076143D">
        <w:rPr>
          <w:rFonts w:ascii="Arial" w:hAnsi="Arial" w:cs="Arial"/>
          <w:sz w:val="22"/>
          <w:szCs w:val="22"/>
          <w:lang w:val="en-US"/>
        </w:rPr>
        <w:t>(Gov UK, 2018).</w:t>
      </w:r>
      <w:r w:rsidR="00D212BF">
        <w:rPr>
          <w:rFonts w:ascii="Arial" w:hAnsi="Arial" w:cs="Arial"/>
          <w:sz w:val="22"/>
          <w:szCs w:val="22"/>
          <w:lang w:val="en-US"/>
        </w:rPr>
        <w:t xml:space="preserve"> </w:t>
      </w:r>
      <w:r w:rsidR="0089521C">
        <w:rPr>
          <w:rFonts w:ascii="Arial" w:hAnsi="Arial" w:cs="Arial"/>
          <w:sz w:val="22"/>
          <w:szCs w:val="22"/>
          <w:lang w:val="en-US"/>
        </w:rPr>
        <w:t xml:space="preserve">In </w:t>
      </w:r>
      <w:r w:rsidR="00FE792D">
        <w:rPr>
          <w:rFonts w:ascii="Arial" w:hAnsi="Arial" w:cs="Arial"/>
          <w:sz w:val="22"/>
          <w:szCs w:val="22"/>
          <w:lang w:val="en-US"/>
        </w:rPr>
        <w:t>2017</w:t>
      </w:r>
      <w:r w:rsidR="00FF2AE3">
        <w:rPr>
          <w:rFonts w:ascii="Arial" w:hAnsi="Arial" w:cs="Arial"/>
          <w:sz w:val="22"/>
          <w:szCs w:val="22"/>
          <w:lang w:val="en-US"/>
        </w:rPr>
        <w:t>,</w:t>
      </w:r>
      <w:r w:rsidR="0089521C">
        <w:rPr>
          <w:rFonts w:ascii="Arial" w:hAnsi="Arial" w:cs="Arial"/>
          <w:sz w:val="22"/>
          <w:szCs w:val="22"/>
          <w:lang w:val="en-US"/>
        </w:rPr>
        <w:t xml:space="preserve"> Art Fund was</w:t>
      </w:r>
      <w:r w:rsidR="00F00187" w:rsidRPr="00E43D91">
        <w:rPr>
          <w:rFonts w:ascii="Arial" w:hAnsi="Arial" w:cs="Arial"/>
          <w:sz w:val="22"/>
          <w:szCs w:val="22"/>
          <w:lang w:val="en-US"/>
        </w:rPr>
        <w:t xml:space="preserve"> in a health</w:t>
      </w:r>
      <w:r w:rsidR="00E43D91" w:rsidRPr="00E43D91">
        <w:rPr>
          <w:rFonts w:ascii="Arial" w:hAnsi="Arial" w:cs="Arial"/>
          <w:sz w:val="22"/>
          <w:szCs w:val="22"/>
          <w:lang w:val="en-US"/>
        </w:rPr>
        <w:t>y</w:t>
      </w:r>
      <w:r w:rsidR="00F00187" w:rsidRPr="00E43D91">
        <w:rPr>
          <w:rFonts w:ascii="Arial" w:hAnsi="Arial" w:cs="Arial"/>
          <w:sz w:val="22"/>
          <w:szCs w:val="22"/>
          <w:lang w:val="en-US"/>
        </w:rPr>
        <w:t xml:space="preserve"> position</w:t>
      </w:r>
      <w:r w:rsidR="002E0C97" w:rsidRPr="00E43D91">
        <w:rPr>
          <w:rFonts w:ascii="Arial" w:hAnsi="Arial" w:cs="Arial"/>
          <w:sz w:val="22"/>
          <w:szCs w:val="22"/>
          <w:lang w:val="en-US"/>
        </w:rPr>
        <w:t xml:space="preserve"> where revenue had almost doubled within recent years and the charity’s membership was at its highest</w:t>
      </w:r>
      <w:r w:rsidR="004A6383">
        <w:rPr>
          <w:rFonts w:ascii="Arial" w:hAnsi="Arial" w:cs="Arial"/>
          <w:sz w:val="22"/>
          <w:szCs w:val="22"/>
          <w:lang w:val="en-US"/>
        </w:rPr>
        <w:t xml:space="preserve"> (</w:t>
      </w:r>
      <w:r w:rsidR="001F6E93">
        <w:rPr>
          <w:rFonts w:ascii="Arial" w:hAnsi="Arial" w:cs="Arial"/>
          <w:sz w:val="22"/>
          <w:szCs w:val="22"/>
          <w:lang w:val="en-US"/>
        </w:rPr>
        <w:t>Smith, 2018</w:t>
      </w:r>
      <w:r w:rsidR="004A6383">
        <w:rPr>
          <w:rFonts w:ascii="Arial" w:hAnsi="Arial" w:cs="Arial"/>
          <w:sz w:val="22"/>
          <w:szCs w:val="22"/>
          <w:lang w:val="en-US"/>
        </w:rPr>
        <w:t>).</w:t>
      </w:r>
      <w:r w:rsidR="0089521C">
        <w:rPr>
          <w:rFonts w:ascii="Arial" w:hAnsi="Arial" w:cs="Arial"/>
          <w:sz w:val="22"/>
          <w:szCs w:val="22"/>
          <w:lang w:val="en-US"/>
        </w:rPr>
        <w:t xml:space="preserve"> </w:t>
      </w:r>
      <w:r w:rsidR="003F13FF">
        <w:rPr>
          <w:rFonts w:ascii="Arial" w:hAnsi="Arial" w:cs="Arial"/>
          <w:sz w:val="22"/>
          <w:szCs w:val="22"/>
          <w:lang w:val="en-US"/>
        </w:rPr>
        <w:t xml:space="preserve">The </w:t>
      </w:r>
      <w:r w:rsidR="001C5CB2" w:rsidRPr="00E43D91">
        <w:rPr>
          <w:rFonts w:ascii="Arial" w:hAnsi="Arial" w:cs="Arial"/>
          <w:sz w:val="22"/>
          <w:szCs w:val="22"/>
          <w:lang w:val="en-US"/>
        </w:rPr>
        <w:t xml:space="preserve">Art Fund </w:t>
      </w:r>
      <w:r w:rsidR="00FE792D">
        <w:rPr>
          <w:rFonts w:ascii="Arial" w:hAnsi="Arial" w:cs="Arial"/>
          <w:sz w:val="22"/>
          <w:szCs w:val="22"/>
          <w:lang w:val="en-US"/>
        </w:rPr>
        <w:t>created the</w:t>
      </w:r>
      <w:r w:rsidR="00597D04">
        <w:rPr>
          <w:rFonts w:ascii="Arial" w:hAnsi="Arial" w:cs="Arial"/>
          <w:sz w:val="22"/>
          <w:szCs w:val="22"/>
          <w:lang w:val="en-US"/>
        </w:rPr>
        <w:t xml:space="preserve"> </w:t>
      </w:r>
      <w:r w:rsidR="00747758">
        <w:rPr>
          <w:rFonts w:ascii="Arial" w:hAnsi="Arial" w:cs="Arial"/>
          <w:sz w:val="22"/>
          <w:szCs w:val="22"/>
          <w:lang w:val="en-US"/>
        </w:rPr>
        <w:t xml:space="preserve">National Art Pass and Student Pass, giving </w:t>
      </w:r>
      <w:r w:rsidR="00597D04">
        <w:rPr>
          <w:rFonts w:ascii="Arial" w:hAnsi="Arial" w:cs="Arial"/>
          <w:sz w:val="22"/>
          <w:szCs w:val="22"/>
          <w:lang w:val="en-US"/>
        </w:rPr>
        <w:t>consumers</w:t>
      </w:r>
      <w:r w:rsidR="00747758">
        <w:rPr>
          <w:rFonts w:ascii="Arial" w:hAnsi="Arial" w:cs="Arial"/>
          <w:sz w:val="22"/>
          <w:szCs w:val="22"/>
          <w:lang w:val="en-US"/>
        </w:rPr>
        <w:t xml:space="preserve"> </w:t>
      </w:r>
      <w:r w:rsidR="00A84DC8">
        <w:rPr>
          <w:rFonts w:ascii="Arial" w:hAnsi="Arial" w:cs="Arial"/>
          <w:sz w:val="22"/>
          <w:szCs w:val="22"/>
          <w:lang w:val="en-US"/>
        </w:rPr>
        <w:t xml:space="preserve">free or discounted </w:t>
      </w:r>
      <w:r w:rsidR="00747758">
        <w:rPr>
          <w:rFonts w:ascii="Arial" w:hAnsi="Arial" w:cs="Arial"/>
          <w:sz w:val="22"/>
          <w:szCs w:val="22"/>
          <w:lang w:val="en-US"/>
        </w:rPr>
        <w:t>access</w:t>
      </w:r>
      <w:r w:rsidR="00597D04">
        <w:rPr>
          <w:rFonts w:ascii="Arial" w:hAnsi="Arial" w:cs="Arial"/>
          <w:sz w:val="22"/>
          <w:szCs w:val="22"/>
          <w:lang w:val="en-US"/>
        </w:rPr>
        <w:t xml:space="preserve"> to</w:t>
      </w:r>
      <w:r w:rsidR="00747758">
        <w:rPr>
          <w:rFonts w:ascii="Arial" w:hAnsi="Arial" w:cs="Arial"/>
          <w:sz w:val="22"/>
          <w:szCs w:val="22"/>
          <w:lang w:val="en-US"/>
        </w:rPr>
        <w:t xml:space="preserve"> </w:t>
      </w:r>
      <w:r w:rsidR="00597D04">
        <w:rPr>
          <w:rFonts w:ascii="Arial" w:hAnsi="Arial" w:cs="Arial"/>
          <w:sz w:val="22"/>
          <w:szCs w:val="22"/>
          <w:lang w:val="en-US"/>
        </w:rPr>
        <w:t>galleries and museums in the UK. Th</w:t>
      </w:r>
      <w:r w:rsidR="00697135">
        <w:rPr>
          <w:rFonts w:ascii="Arial" w:hAnsi="Arial" w:cs="Arial"/>
          <w:sz w:val="22"/>
          <w:szCs w:val="22"/>
          <w:lang w:val="en-US"/>
        </w:rPr>
        <w:t>e</w:t>
      </w:r>
      <w:r w:rsidR="00597D04">
        <w:rPr>
          <w:rFonts w:ascii="Arial" w:hAnsi="Arial" w:cs="Arial"/>
          <w:sz w:val="22"/>
          <w:szCs w:val="22"/>
          <w:lang w:val="en-US"/>
        </w:rPr>
        <w:t xml:space="preserve"> campaign aimed </w:t>
      </w:r>
      <w:r w:rsidR="00E12303" w:rsidRPr="00E43D91">
        <w:rPr>
          <w:rFonts w:ascii="Arial" w:hAnsi="Arial" w:cs="Arial"/>
          <w:sz w:val="22"/>
          <w:szCs w:val="22"/>
          <w:lang w:val="en-US"/>
        </w:rPr>
        <w:t>to recruit new member</w:t>
      </w:r>
      <w:r w:rsidR="001B6CB3" w:rsidRPr="00E43D91">
        <w:rPr>
          <w:rFonts w:ascii="Arial" w:hAnsi="Arial" w:cs="Arial"/>
          <w:sz w:val="22"/>
          <w:szCs w:val="22"/>
          <w:lang w:val="en-US"/>
        </w:rPr>
        <w:t>s</w:t>
      </w:r>
      <w:r w:rsidR="002A7544">
        <w:rPr>
          <w:rFonts w:ascii="Arial" w:hAnsi="Arial" w:cs="Arial"/>
          <w:sz w:val="22"/>
          <w:szCs w:val="22"/>
          <w:lang w:val="en-US"/>
        </w:rPr>
        <w:t>; s</w:t>
      </w:r>
      <w:r w:rsidR="005F79FA" w:rsidRPr="00E43D91">
        <w:rPr>
          <w:rFonts w:ascii="Arial" w:hAnsi="Arial" w:cs="Arial"/>
          <w:sz w:val="22"/>
          <w:szCs w:val="22"/>
          <w:lang w:val="en-US"/>
        </w:rPr>
        <w:t>pecifically targeting</w:t>
      </w:r>
      <w:r w:rsidR="002E0C97" w:rsidRPr="00E43D91">
        <w:rPr>
          <w:rFonts w:ascii="Arial" w:hAnsi="Arial" w:cs="Arial"/>
          <w:sz w:val="22"/>
          <w:szCs w:val="22"/>
          <w:lang w:val="en-US"/>
        </w:rPr>
        <w:t xml:space="preserve"> younger members</w:t>
      </w:r>
      <w:r w:rsidR="00597D04">
        <w:rPr>
          <w:rFonts w:ascii="Arial" w:hAnsi="Arial" w:cs="Arial"/>
          <w:sz w:val="22"/>
          <w:szCs w:val="22"/>
          <w:lang w:val="en-US"/>
        </w:rPr>
        <w:t xml:space="preserve">, with </w:t>
      </w:r>
      <w:r w:rsidR="00A84DC8">
        <w:rPr>
          <w:rFonts w:ascii="Arial" w:hAnsi="Arial" w:cs="Arial"/>
          <w:sz w:val="22"/>
          <w:szCs w:val="22"/>
          <w:lang w:val="en-US"/>
        </w:rPr>
        <w:t xml:space="preserve">these </w:t>
      </w:r>
      <w:r w:rsidR="00185E88" w:rsidRPr="00E43D91">
        <w:rPr>
          <w:rFonts w:ascii="Arial" w:hAnsi="Arial" w:cs="Arial"/>
          <w:sz w:val="22"/>
          <w:szCs w:val="22"/>
          <w:lang w:val="en-US"/>
        </w:rPr>
        <w:t>marketing objectives</w:t>
      </w:r>
      <w:r w:rsidR="00B62D93">
        <w:rPr>
          <w:rFonts w:ascii="Arial" w:hAnsi="Arial" w:cs="Arial"/>
          <w:sz w:val="22"/>
          <w:szCs w:val="22"/>
          <w:lang w:val="en-US"/>
        </w:rPr>
        <w:t>;</w:t>
      </w:r>
    </w:p>
    <w:p w14:paraId="36470A0C" w14:textId="5AB0D4D1" w:rsidR="005F5C76" w:rsidRPr="001F6033" w:rsidRDefault="005F5C76" w:rsidP="00E43D91">
      <w:pPr>
        <w:pStyle w:val="IntenseQuote"/>
        <w:numPr>
          <w:ilvl w:val="0"/>
          <w:numId w:val="5"/>
        </w:numPr>
        <w:jc w:val="both"/>
        <w:rPr>
          <w:rFonts w:ascii="Arial" w:hAnsi="Arial" w:cs="Arial"/>
          <w:i/>
          <w:iCs/>
          <w:color w:val="864EA8" w:themeColor="accent1" w:themeShade="BF"/>
          <w:sz w:val="22"/>
          <w:szCs w:val="22"/>
          <w:lang w:val="en-US"/>
        </w:rPr>
      </w:pPr>
      <w:r w:rsidRPr="001F6033">
        <w:rPr>
          <w:rFonts w:ascii="Arial" w:hAnsi="Arial" w:cs="Arial"/>
          <w:i/>
          <w:iCs/>
          <w:color w:val="864EA8" w:themeColor="accent1" w:themeShade="BF"/>
          <w:sz w:val="22"/>
          <w:szCs w:val="22"/>
          <w:lang w:val="en-US"/>
        </w:rPr>
        <w:t>Get people</w:t>
      </w:r>
      <w:r w:rsidR="00AA4857" w:rsidRPr="001F6033">
        <w:rPr>
          <w:rFonts w:ascii="Arial" w:hAnsi="Arial" w:cs="Arial"/>
          <w:i/>
          <w:iCs/>
          <w:color w:val="864EA8" w:themeColor="accent1" w:themeShade="BF"/>
          <w:sz w:val="22"/>
          <w:szCs w:val="22"/>
          <w:lang w:val="en-US"/>
        </w:rPr>
        <w:t xml:space="preserve"> </w:t>
      </w:r>
      <w:r w:rsidRPr="001F6033">
        <w:rPr>
          <w:rFonts w:ascii="Arial" w:hAnsi="Arial" w:cs="Arial"/>
          <w:i/>
          <w:iCs/>
          <w:color w:val="864EA8" w:themeColor="accent1" w:themeShade="BF"/>
          <w:sz w:val="22"/>
          <w:szCs w:val="22"/>
          <w:lang w:val="en-US"/>
        </w:rPr>
        <w:t>talking about the National Art Pass</w:t>
      </w:r>
      <w:r w:rsidR="00910697" w:rsidRPr="001F6033">
        <w:rPr>
          <w:rFonts w:ascii="Arial" w:hAnsi="Arial" w:cs="Arial"/>
          <w:i/>
          <w:iCs/>
          <w:color w:val="864EA8" w:themeColor="accent1" w:themeShade="BF"/>
          <w:sz w:val="22"/>
          <w:szCs w:val="22"/>
          <w:lang w:val="en-US"/>
        </w:rPr>
        <w:t>; voluntary engagement</w:t>
      </w:r>
      <w:r w:rsidR="00E43D91" w:rsidRPr="001F6033">
        <w:rPr>
          <w:rFonts w:ascii="Arial" w:hAnsi="Arial" w:cs="Arial"/>
          <w:i/>
          <w:iCs/>
          <w:color w:val="864EA8" w:themeColor="accent1" w:themeShade="BF"/>
          <w:sz w:val="22"/>
          <w:szCs w:val="22"/>
          <w:lang w:val="en-US"/>
        </w:rPr>
        <w:t>, word-of-mouth and electronic word-of-mouth</w:t>
      </w:r>
    </w:p>
    <w:p w14:paraId="0ADFC297" w14:textId="6F224E1B" w:rsidR="005F5C76" w:rsidRPr="001F6033" w:rsidRDefault="005F5C76" w:rsidP="00E43D91">
      <w:pPr>
        <w:pStyle w:val="IntenseQuote"/>
        <w:numPr>
          <w:ilvl w:val="0"/>
          <w:numId w:val="5"/>
        </w:numPr>
        <w:jc w:val="both"/>
        <w:rPr>
          <w:rFonts w:ascii="Arial" w:hAnsi="Arial" w:cs="Arial"/>
          <w:i/>
          <w:iCs/>
          <w:color w:val="864EA8" w:themeColor="accent1" w:themeShade="BF"/>
          <w:sz w:val="22"/>
          <w:szCs w:val="22"/>
          <w:lang w:val="en-US"/>
        </w:rPr>
      </w:pPr>
      <w:r w:rsidRPr="001F6033">
        <w:rPr>
          <w:rFonts w:ascii="Arial" w:hAnsi="Arial" w:cs="Arial"/>
          <w:i/>
          <w:iCs/>
          <w:color w:val="864EA8" w:themeColor="accent1" w:themeShade="BF"/>
          <w:sz w:val="22"/>
          <w:szCs w:val="22"/>
          <w:lang w:val="en-US"/>
        </w:rPr>
        <w:t>Build an emotional connection amon</w:t>
      </w:r>
      <w:r w:rsidR="00D31C9B" w:rsidRPr="001F6033">
        <w:rPr>
          <w:rFonts w:ascii="Arial" w:hAnsi="Arial" w:cs="Arial"/>
          <w:i/>
          <w:iCs/>
          <w:color w:val="864EA8" w:themeColor="accent1" w:themeShade="BF"/>
          <w:sz w:val="22"/>
          <w:szCs w:val="22"/>
          <w:lang w:val="en-US"/>
        </w:rPr>
        <w:t>g</w:t>
      </w:r>
      <w:r w:rsidRPr="001F6033">
        <w:rPr>
          <w:rFonts w:ascii="Arial" w:hAnsi="Arial" w:cs="Arial"/>
          <w:i/>
          <w:iCs/>
          <w:color w:val="864EA8" w:themeColor="accent1" w:themeShade="BF"/>
          <w:sz w:val="22"/>
          <w:szCs w:val="22"/>
          <w:lang w:val="en-US"/>
        </w:rPr>
        <w:t>st those who want to enjoy art</w:t>
      </w:r>
      <w:r w:rsidR="00D31C9B" w:rsidRPr="001F6033">
        <w:rPr>
          <w:rFonts w:ascii="Arial" w:hAnsi="Arial" w:cs="Arial"/>
          <w:i/>
          <w:iCs/>
          <w:color w:val="864EA8" w:themeColor="accent1" w:themeShade="BF"/>
          <w:sz w:val="22"/>
          <w:szCs w:val="22"/>
          <w:lang w:val="en-US"/>
        </w:rPr>
        <w:t xml:space="preserve">; </w:t>
      </w:r>
      <w:r w:rsidR="00FF2AE3">
        <w:rPr>
          <w:rFonts w:ascii="Arial" w:hAnsi="Arial" w:cs="Arial"/>
          <w:i/>
          <w:iCs/>
          <w:color w:val="864EA8" w:themeColor="accent1" w:themeShade="BF"/>
          <w:sz w:val="22"/>
          <w:szCs w:val="22"/>
          <w:lang w:val="en-US"/>
        </w:rPr>
        <w:t>b</w:t>
      </w:r>
      <w:r w:rsidR="00910697" w:rsidRPr="001F6033">
        <w:rPr>
          <w:rFonts w:ascii="Arial" w:hAnsi="Arial" w:cs="Arial"/>
          <w:i/>
          <w:iCs/>
          <w:color w:val="864EA8" w:themeColor="accent1" w:themeShade="BF"/>
          <w:sz w:val="22"/>
          <w:szCs w:val="22"/>
          <w:lang w:val="en-US"/>
        </w:rPr>
        <w:t>rand identity from charity to cultural membership organisation</w:t>
      </w:r>
    </w:p>
    <w:p w14:paraId="0615FE74" w14:textId="3F6F2021" w:rsidR="005F5C76" w:rsidRPr="001F6033" w:rsidRDefault="005F5C76" w:rsidP="00E43D91">
      <w:pPr>
        <w:pStyle w:val="IntenseQuote"/>
        <w:numPr>
          <w:ilvl w:val="0"/>
          <w:numId w:val="5"/>
        </w:numPr>
        <w:jc w:val="both"/>
        <w:rPr>
          <w:rFonts w:ascii="Arial" w:hAnsi="Arial" w:cs="Arial"/>
          <w:i/>
          <w:iCs/>
          <w:color w:val="864EA8" w:themeColor="accent1" w:themeShade="BF"/>
          <w:sz w:val="22"/>
          <w:szCs w:val="22"/>
          <w:lang w:val="en-US"/>
        </w:rPr>
      </w:pPr>
      <w:r w:rsidRPr="001F6033">
        <w:rPr>
          <w:rFonts w:ascii="Arial" w:hAnsi="Arial" w:cs="Arial"/>
          <w:i/>
          <w:iCs/>
          <w:color w:val="864EA8" w:themeColor="accent1" w:themeShade="BF"/>
          <w:sz w:val="22"/>
          <w:szCs w:val="22"/>
          <w:lang w:val="en-US"/>
        </w:rPr>
        <w:t xml:space="preserve">Recruit a record number of new Art Pass </w:t>
      </w:r>
      <w:r w:rsidR="00FF2AE3">
        <w:rPr>
          <w:rFonts w:ascii="Arial" w:hAnsi="Arial" w:cs="Arial"/>
          <w:i/>
          <w:iCs/>
          <w:color w:val="864EA8" w:themeColor="accent1" w:themeShade="BF"/>
          <w:sz w:val="22"/>
          <w:szCs w:val="22"/>
          <w:lang w:val="en-US"/>
        </w:rPr>
        <w:t>m</w:t>
      </w:r>
      <w:r w:rsidRPr="001F6033">
        <w:rPr>
          <w:rFonts w:ascii="Arial" w:hAnsi="Arial" w:cs="Arial"/>
          <w:i/>
          <w:iCs/>
          <w:color w:val="864EA8" w:themeColor="accent1" w:themeShade="BF"/>
          <w:sz w:val="22"/>
          <w:szCs w:val="22"/>
          <w:lang w:val="en-US"/>
        </w:rPr>
        <w:t>embers</w:t>
      </w:r>
      <w:r w:rsidR="00D31C9B" w:rsidRPr="001F6033">
        <w:rPr>
          <w:rFonts w:ascii="Arial" w:hAnsi="Arial" w:cs="Arial"/>
          <w:i/>
          <w:iCs/>
          <w:color w:val="864EA8" w:themeColor="accent1" w:themeShade="BF"/>
          <w:sz w:val="22"/>
          <w:szCs w:val="22"/>
          <w:lang w:val="en-US"/>
        </w:rPr>
        <w:t>; new member</w:t>
      </w:r>
      <w:r w:rsidR="00423B32" w:rsidRPr="001F6033">
        <w:rPr>
          <w:rFonts w:ascii="Arial" w:hAnsi="Arial" w:cs="Arial"/>
          <w:i/>
          <w:iCs/>
          <w:color w:val="864EA8" w:themeColor="accent1" w:themeShade="BF"/>
          <w:sz w:val="22"/>
          <w:szCs w:val="22"/>
          <w:lang w:val="en-US"/>
        </w:rPr>
        <w:t>s</w:t>
      </w:r>
      <w:r w:rsidR="00D31C9B" w:rsidRPr="001F6033">
        <w:rPr>
          <w:rFonts w:ascii="Arial" w:hAnsi="Arial" w:cs="Arial"/>
          <w:i/>
          <w:iCs/>
          <w:color w:val="864EA8" w:themeColor="accent1" w:themeShade="BF"/>
          <w:sz w:val="22"/>
          <w:szCs w:val="22"/>
          <w:lang w:val="en-US"/>
        </w:rPr>
        <w:t xml:space="preserve"> to increase to 20,000 per year by 2018</w:t>
      </w:r>
    </w:p>
    <w:p w14:paraId="52BAA3FD" w14:textId="77440966" w:rsidR="005F5C76" w:rsidRPr="001F6033" w:rsidRDefault="005F5C76" w:rsidP="00E43D91">
      <w:pPr>
        <w:pStyle w:val="IntenseQuote"/>
        <w:numPr>
          <w:ilvl w:val="0"/>
          <w:numId w:val="5"/>
        </w:numPr>
        <w:jc w:val="both"/>
        <w:rPr>
          <w:i/>
          <w:iCs/>
          <w:color w:val="864EA8" w:themeColor="accent1" w:themeShade="BF"/>
          <w:sz w:val="22"/>
          <w:szCs w:val="22"/>
          <w:lang w:val="en-US"/>
        </w:rPr>
      </w:pPr>
      <w:r w:rsidRPr="001F6033">
        <w:rPr>
          <w:rFonts w:ascii="Arial" w:hAnsi="Arial" w:cs="Arial"/>
          <w:i/>
          <w:iCs/>
          <w:color w:val="864EA8" w:themeColor="accent1" w:themeShade="BF"/>
          <w:sz w:val="22"/>
          <w:szCs w:val="22"/>
          <w:lang w:val="en-US"/>
        </w:rPr>
        <w:t xml:space="preserve">Successfully launch new £5 Student Art Pass; </w:t>
      </w:r>
      <w:r w:rsidR="00685A93" w:rsidRPr="001F6033">
        <w:rPr>
          <w:rFonts w:ascii="Arial" w:hAnsi="Arial" w:cs="Arial"/>
          <w:i/>
          <w:iCs/>
          <w:color w:val="864EA8" w:themeColor="accent1" w:themeShade="BF"/>
          <w:sz w:val="22"/>
          <w:szCs w:val="22"/>
          <w:lang w:val="en-US"/>
        </w:rPr>
        <w:t>target of 5000 passes</w:t>
      </w:r>
      <w:r w:rsidR="004145B2" w:rsidRPr="001F6033">
        <w:rPr>
          <w:rFonts w:ascii="Arial" w:hAnsi="Arial" w:cs="Arial"/>
          <w:i/>
          <w:iCs/>
          <w:color w:val="864EA8" w:themeColor="accent1" w:themeShade="BF"/>
          <w:sz w:val="22"/>
          <w:szCs w:val="22"/>
          <w:lang w:val="en-US"/>
        </w:rPr>
        <w:t xml:space="preserve"> </w:t>
      </w:r>
    </w:p>
    <w:p w14:paraId="0BC9F798" w14:textId="61C0C2E8" w:rsidR="00127775" w:rsidRDefault="00E47E4B" w:rsidP="006A0C4E">
      <w:pPr>
        <w:pStyle w:val="Heading1"/>
        <w:rPr>
          <w:lang w:val="en-US"/>
        </w:rPr>
      </w:pPr>
      <w:bookmarkStart w:id="2" w:name="_Toc37458724"/>
      <w:r>
        <w:rPr>
          <w:lang w:val="en-US"/>
        </w:rPr>
        <w:t>2</w:t>
      </w:r>
      <w:r w:rsidR="00127775">
        <w:rPr>
          <w:lang w:val="en-US"/>
        </w:rPr>
        <w:t xml:space="preserve">. </w:t>
      </w:r>
      <w:r w:rsidR="004D3A06">
        <w:rPr>
          <w:lang w:val="en-US"/>
        </w:rPr>
        <w:t>Selecting the target audience</w:t>
      </w:r>
      <w:bookmarkEnd w:id="2"/>
    </w:p>
    <w:p w14:paraId="31C66867" w14:textId="173827B0" w:rsidR="0030270B" w:rsidRPr="0030270B" w:rsidRDefault="0030270B" w:rsidP="0030270B">
      <w:pPr>
        <w:rPr>
          <w:rFonts w:ascii="Arial" w:hAnsi="Arial" w:cs="Arial"/>
          <w:sz w:val="22"/>
          <w:szCs w:val="22"/>
          <w:lang w:val="en-US"/>
        </w:rPr>
      </w:pPr>
      <w:bookmarkStart w:id="3" w:name="_Hlk37424952"/>
      <w:r w:rsidRPr="0030270B">
        <w:rPr>
          <w:rFonts w:ascii="Arial" w:hAnsi="Arial" w:cs="Arial"/>
          <w:sz w:val="22"/>
          <w:szCs w:val="22"/>
          <w:lang w:val="en-US"/>
        </w:rPr>
        <w:t>Selecting the appropriate target audience, as a function for the brand purchase objective displayed in the marketing plan (Percy and Rosenbaum-Elliot</w:t>
      </w:r>
      <w:r w:rsidR="0021157E">
        <w:rPr>
          <w:rFonts w:ascii="Arial" w:hAnsi="Arial" w:cs="Arial"/>
          <w:sz w:val="22"/>
          <w:szCs w:val="22"/>
          <w:lang w:val="en-US"/>
        </w:rPr>
        <w:t>t</w:t>
      </w:r>
      <w:r w:rsidRPr="0030270B">
        <w:rPr>
          <w:rFonts w:ascii="Arial" w:hAnsi="Arial" w:cs="Arial"/>
          <w:sz w:val="22"/>
          <w:szCs w:val="22"/>
          <w:lang w:val="en-US"/>
        </w:rPr>
        <w:t>, 2012) is crucial</w:t>
      </w:r>
      <w:r w:rsidR="00FA4103">
        <w:rPr>
          <w:rFonts w:ascii="Arial" w:hAnsi="Arial" w:cs="Arial"/>
          <w:sz w:val="22"/>
          <w:szCs w:val="22"/>
          <w:lang w:val="en-US"/>
        </w:rPr>
        <w:t xml:space="preserve"> to adopt</w:t>
      </w:r>
      <w:r w:rsidR="00A84DC8">
        <w:rPr>
          <w:rFonts w:ascii="Arial" w:hAnsi="Arial" w:cs="Arial"/>
          <w:sz w:val="22"/>
          <w:szCs w:val="22"/>
          <w:lang w:val="en-US"/>
        </w:rPr>
        <w:t xml:space="preserve">, </w:t>
      </w:r>
      <w:r w:rsidRPr="0030270B">
        <w:rPr>
          <w:rFonts w:ascii="Arial" w:hAnsi="Arial" w:cs="Arial"/>
          <w:sz w:val="22"/>
          <w:szCs w:val="22"/>
          <w:lang w:val="en-US"/>
        </w:rPr>
        <w:t>otherwise</w:t>
      </w:r>
      <w:r w:rsidR="003361F6">
        <w:rPr>
          <w:rFonts w:ascii="Arial" w:hAnsi="Arial" w:cs="Arial"/>
          <w:sz w:val="22"/>
          <w:szCs w:val="22"/>
          <w:lang w:val="en-US"/>
        </w:rPr>
        <w:t xml:space="preserve"> </w:t>
      </w:r>
      <w:r w:rsidR="00FA4103">
        <w:rPr>
          <w:rFonts w:ascii="Arial" w:hAnsi="Arial" w:cs="Arial"/>
          <w:sz w:val="22"/>
          <w:szCs w:val="22"/>
          <w:lang w:val="en-US"/>
        </w:rPr>
        <w:t>higher risks in fostering</w:t>
      </w:r>
      <w:r w:rsidR="003361F6">
        <w:rPr>
          <w:rFonts w:ascii="Arial" w:hAnsi="Arial" w:cs="Arial"/>
          <w:sz w:val="22"/>
          <w:szCs w:val="22"/>
          <w:lang w:val="en-US"/>
        </w:rPr>
        <w:t xml:space="preserve"> brand identity that does not resonate with the customers </w:t>
      </w:r>
      <w:r w:rsidR="00FA4103">
        <w:rPr>
          <w:rFonts w:ascii="Arial" w:hAnsi="Arial" w:cs="Arial"/>
          <w:sz w:val="22"/>
          <w:szCs w:val="22"/>
          <w:lang w:val="en-US"/>
        </w:rPr>
        <w:t xml:space="preserve">can occur </w:t>
      </w:r>
      <w:r w:rsidRPr="0030270B">
        <w:rPr>
          <w:rFonts w:ascii="Arial" w:hAnsi="Arial" w:cs="Arial"/>
          <w:sz w:val="22"/>
          <w:szCs w:val="22"/>
          <w:lang w:val="en-US"/>
        </w:rPr>
        <w:t>(</w:t>
      </w:r>
      <w:proofErr w:type="spellStart"/>
      <w:r w:rsidRPr="0030270B">
        <w:rPr>
          <w:rFonts w:ascii="Arial" w:hAnsi="Arial" w:cs="Arial"/>
          <w:sz w:val="22"/>
          <w:szCs w:val="22"/>
          <w:lang w:val="en-US"/>
        </w:rPr>
        <w:t>Timson</w:t>
      </w:r>
      <w:proofErr w:type="spellEnd"/>
      <w:r w:rsidRPr="0030270B">
        <w:rPr>
          <w:rFonts w:ascii="Arial" w:hAnsi="Arial" w:cs="Arial"/>
          <w:sz w:val="22"/>
          <w:szCs w:val="22"/>
          <w:lang w:val="en-US"/>
        </w:rPr>
        <w:t xml:space="preserve">, 2019). </w:t>
      </w:r>
    </w:p>
    <w:p w14:paraId="2D5B03F6" w14:textId="18C3FAFC" w:rsidR="00B62D93" w:rsidRDefault="0030270B" w:rsidP="0030270B">
      <w:pPr>
        <w:rPr>
          <w:rFonts w:ascii="Arial" w:hAnsi="Arial" w:cs="Arial"/>
          <w:sz w:val="22"/>
          <w:szCs w:val="22"/>
          <w:lang w:val="en-US"/>
        </w:rPr>
      </w:pPr>
      <w:r w:rsidRPr="0030270B">
        <w:rPr>
          <w:rFonts w:ascii="Arial" w:hAnsi="Arial" w:cs="Arial"/>
          <w:sz w:val="22"/>
          <w:szCs w:val="22"/>
          <w:lang w:val="en-US"/>
        </w:rPr>
        <w:t xml:space="preserve">Therefore, the Art Fund targets a broad audience following the notion that </w:t>
      </w:r>
      <w:r w:rsidR="00B62D93">
        <w:rPr>
          <w:rFonts w:ascii="Arial" w:hAnsi="Arial" w:cs="Arial"/>
          <w:sz w:val="22"/>
          <w:szCs w:val="22"/>
          <w:lang w:val="en-US"/>
        </w:rPr>
        <w:t>“</w:t>
      </w:r>
      <w:r w:rsidRPr="0030270B">
        <w:rPr>
          <w:rFonts w:ascii="Arial" w:hAnsi="Arial" w:cs="Arial"/>
          <w:sz w:val="22"/>
          <w:szCs w:val="22"/>
          <w:lang w:val="en-US"/>
        </w:rPr>
        <w:t xml:space="preserve">broad reach </w:t>
      </w:r>
      <w:r w:rsidR="00FA4103">
        <w:rPr>
          <w:rFonts w:ascii="Arial" w:hAnsi="Arial" w:cs="Arial"/>
          <w:sz w:val="22"/>
          <w:szCs w:val="22"/>
          <w:lang w:val="en-US"/>
        </w:rPr>
        <w:t xml:space="preserve">beats </w:t>
      </w:r>
      <w:r w:rsidRPr="0030270B">
        <w:rPr>
          <w:rFonts w:ascii="Arial" w:hAnsi="Arial" w:cs="Arial"/>
          <w:sz w:val="22"/>
          <w:szCs w:val="22"/>
          <w:lang w:val="en-US"/>
        </w:rPr>
        <w:t>narrow targeting</w:t>
      </w:r>
      <w:r w:rsidR="00B62D93">
        <w:rPr>
          <w:rFonts w:ascii="Arial" w:hAnsi="Arial" w:cs="Arial"/>
          <w:sz w:val="22"/>
          <w:szCs w:val="22"/>
          <w:lang w:val="en-US"/>
        </w:rPr>
        <w:t>”</w:t>
      </w:r>
      <w:r w:rsidRPr="0030270B">
        <w:rPr>
          <w:rFonts w:ascii="Arial" w:hAnsi="Arial" w:cs="Arial"/>
          <w:sz w:val="22"/>
          <w:szCs w:val="22"/>
          <w:lang w:val="en-US"/>
        </w:rPr>
        <w:t xml:space="preserve"> (Smith, 2018); marketing approaches with a broad reach are successful when communicating a low price for the product and service offer (Porter, 2008). Also, broader reach can be a lower cost for the organisation (Marketing Evolution, 2019). </w:t>
      </w:r>
    </w:p>
    <w:p w14:paraId="239FFC5B" w14:textId="513F0F0C" w:rsidR="0030270B" w:rsidRPr="0030270B" w:rsidRDefault="0030270B" w:rsidP="0030270B">
      <w:pPr>
        <w:rPr>
          <w:rFonts w:ascii="Arial" w:hAnsi="Arial" w:cs="Arial"/>
          <w:sz w:val="22"/>
          <w:szCs w:val="22"/>
          <w:lang w:val="en-US"/>
        </w:rPr>
      </w:pPr>
      <w:r w:rsidRPr="0030270B">
        <w:rPr>
          <w:rFonts w:ascii="Arial" w:hAnsi="Arial" w:cs="Arial"/>
          <w:sz w:val="22"/>
          <w:szCs w:val="22"/>
          <w:lang w:val="en-US"/>
        </w:rPr>
        <w:t>Originally, the target audience for Art Fund were defined as “culturally active and engaged adults with an interest in the visual arts”(Smith, 2018), however</w:t>
      </w:r>
      <w:r w:rsidR="003959C1">
        <w:rPr>
          <w:rFonts w:ascii="Arial" w:hAnsi="Arial" w:cs="Arial"/>
          <w:sz w:val="22"/>
          <w:szCs w:val="22"/>
          <w:lang w:val="en-US"/>
        </w:rPr>
        <w:t xml:space="preserve">, </w:t>
      </w:r>
      <w:r w:rsidRPr="0030270B">
        <w:rPr>
          <w:rFonts w:ascii="Arial" w:hAnsi="Arial" w:cs="Arial"/>
          <w:sz w:val="22"/>
          <w:szCs w:val="22"/>
          <w:lang w:val="en-US"/>
        </w:rPr>
        <w:t xml:space="preserve">the  decline of acquisition rates established that a broader audience was needed; </w:t>
      </w:r>
      <w:r w:rsidR="00FA4103">
        <w:rPr>
          <w:rFonts w:ascii="Arial" w:hAnsi="Arial" w:cs="Arial"/>
          <w:sz w:val="22"/>
          <w:szCs w:val="22"/>
          <w:lang w:val="en-US"/>
        </w:rPr>
        <w:t xml:space="preserve">consumers </w:t>
      </w:r>
      <w:r w:rsidRPr="0030270B">
        <w:rPr>
          <w:rFonts w:ascii="Arial" w:hAnsi="Arial" w:cs="Arial"/>
          <w:sz w:val="22"/>
          <w:szCs w:val="22"/>
          <w:lang w:val="en-US"/>
        </w:rPr>
        <w:t xml:space="preserve">with an interest in art, </w:t>
      </w:r>
      <w:r w:rsidR="000E6818">
        <w:rPr>
          <w:rFonts w:ascii="Arial" w:hAnsi="Arial" w:cs="Arial"/>
          <w:sz w:val="22"/>
          <w:szCs w:val="22"/>
          <w:lang w:val="en-US"/>
        </w:rPr>
        <w:t xml:space="preserve">people </w:t>
      </w:r>
      <w:r w:rsidRPr="0030270B">
        <w:rPr>
          <w:rFonts w:ascii="Arial" w:hAnsi="Arial" w:cs="Arial"/>
          <w:sz w:val="22"/>
          <w:szCs w:val="22"/>
          <w:lang w:val="en-US"/>
        </w:rPr>
        <w:t xml:space="preserve">wanting to visit museum and galleries but </w:t>
      </w:r>
      <w:r w:rsidR="007B6E4B">
        <w:rPr>
          <w:rFonts w:ascii="Arial" w:hAnsi="Arial" w:cs="Arial"/>
          <w:sz w:val="22"/>
          <w:szCs w:val="22"/>
          <w:lang w:val="en-US"/>
        </w:rPr>
        <w:t>haven’t made the time to,</w:t>
      </w:r>
      <w:r w:rsidRPr="0030270B">
        <w:rPr>
          <w:rFonts w:ascii="Arial" w:hAnsi="Arial" w:cs="Arial"/>
          <w:sz w:val="22"/>
          <w:szCs w:val="22"/>
          <w:lang w:val="en-US"/>
        </w:rPr>
        <w:t xml:space="preserve"> and university students</w:t>
      </w:r>
      <w:r w:rsidR="000E6818">
        <w:rPr>
          <w:rFonts w:ascii="Arial" w:hAnsi="Arial" w:cs="Arial"/>
          <w:sz w:val="22"/>
          <w:szCs w:val="22"/>
          <w:lang w:val="en-US"/>
        </w:rPr>
        <w:t>.</w:t>
      </w:r>
      <w:r w:rsidR="00BA7CD6">
        <w:rPr>
          <w:rFonts w:ascii="Arial" w:hAnsi="Arial" w:cs="Arial"/>
          <w:sz w:val="22"/>
          <w:szCs w:val="22"/>
          <w:lang w:val="en-US"/>
        </w:rPr>
        <w:t xml:space="preserve"> The p</w:t>
      </w:r>
      <w:r w:rsidRPr="0030270B">
        <w:rPr>
          <w:rFonts w:ascii="Arial" w:hAnsi="Arial" w:cs="Arial"/>
          <w:sz w:val="22"/>
          <w:szCs w:val="22"/>
          <w:lang w:val="en-US"/>
        </w:rPr>
        <w:t xml:space="preserve">otential lifetime value of customers was declining after the average age of new members was increasing and retainment levels were getting lower (Smith, 2018). This was an underlying issue where in the same year, 36% of 2000 UK 18-30-year old’s never </w:t>
      </w:r>
      <w:r w:rsidRPr="0030270B">
        <w:rPr>
          <w:rFonts w:ascii="Arial" w:hAnsi="Arial" w:cs="Arial"/>
          <w:sz w:val="22"/>
          <w:szCs w:val="22"/>
          <w:lang w:val="en-US"/>
        </w:rPr>
        <w:lastRenderedPageBreak/>
        <w:t>visited galleries, 24% never visit theatres and 19% never visit museums (</w:t>
      </w:r>
      <w:proofErr w:type="spellStart"/>
      <w:r w:rsidRPr="0030270B">
        <w:rPr>
          <w:rFonts w:ascii="Arial" w:hAnsi="Arial" w:cs="Arial"/>
          <w:sz w:val="22"/>
          <w:szCs w:val="22"/>
          <w:lang w:val="en-US"/>
        </w:rPr>
        <w:t>Eccelesiastical</w:t>
      </w:r>
      <w:proofErr w:type="spellEnd"/>
      <w:r w:rsidRPr="0030270B">
        <w:rPr>
          <w:rFonts w:ascii="Arial" w:hAnsi="Arial" w:cs="Arial"/>
          <w:sz w:val="22"/>
          <w:szCs w:val="22"/>
          <w:lang w:val="en-US"/>
        </w:rPr>
        <w:t xml:space="preserve">, 2018). </w:t>
      </w:r>
    </w:p>
    <w:p w14:paraId="5CAFCAF0" w14:textId="64022B88" w:rsidR="00D34BE7" w:rsidRDefault="00E47E4B" w:rsidP="00D34BE7">
      <w:pPr>
        <w:pStyle w:val="Heading1"/>
        <w:rPr>
          <w:lang w:val="en-US"/>
        </w:rPr>
      </w:pPr>
      <w:bookmarkStart w:id="4" w:name="_Toc37458725"/>
      <w:r>
        <w:rPr>
          <w:lang w:val="en-US"/>
        </w:rPr>
        <w:t>3</w:t>
      </w:r>
      <w:r w:rsidR="0067711E">
        <w:rPr>
          <w:lang w:val="en-US"/>
        </w:rPr>
        <w:t xml:space="preserve">. </w:t>
      </w:r>
      <w:r w:rsidR="00C242AF">
        <w:rPr>
          <w:lang w:val="en-US"/>
        </w:rPr>
        <w:t>Understanding the target audience decision making</w:t>
      </w:r>
      <w:bookmarkEnd w:id="4"/>
    </w:p>
    <w:p w14:paraId="0A8CC54A" w14:textId="785134E6" w:rsidR="003650E4" w:rsidRPr="00CA57B4" w:rsidRDefault="00D34BE7" w:rsidP="00D34BE7">
      <w:pPr>
        <w:rPr>
          <w:rFonts w:ascii="Arial" w:hAnsi="Arial" w:cs="Arial"/>
          <w:sz w:val="22"/>
          <w:szCs w:val="22"/>
          <w:lang w:val="en-US"/>
        </w:rPr>
      </w:pPr>
      <w:r w:rsidRPr="00CA57B4">
        <w:rPr>
          <w:rFonts w:ascii="Arial" w:hAnsi="Arial" w:cs="Arial"/>
          <w:sz w:val="22"/>
          <w:szCs w:val="22"/>
          <w:lang w:val="en-US"/>
        </w:rPr>
        <w:t>Once the target audience has been identified and the message theme has been decided, how to reach the target is the next concern (McCalley,1996). There must be an understanding of how the target audience makes purchase decision</w:t>
      </w:r>
      <w:r w:rsidR="00A5031B">
        <w:rPr>
          <w:rFonts w:ascii="Arial" w:hAnsi="Arial" w:cs="Arial"/>
          <w:sz w:val="22"/>
          <w:szCs w:val="22"/>
          <w:lang w:val="en-US"/>
        </w:rPr>
        <w:t>s</w:t>
      </w:r>
      <w:r w:rsidRPr="00CA57B4">
        <w:rPr>
          <w:rFonts w:ascii="Arial" w:hAnsi="Arial" w:cs="Arial"/>
          <w:sz w:val="22"/>
          <w:szCs w:val="22"/>
          <w:lang w:val="en-US"/>
        </w:rPr>
        <w:t xml:space="preserve"> within the category and the behaviour that goes with this</w:t>
      </w:r>
      <w:r w:rsidR="00A5031B">
        <w:rPr>
          <w:rFonts w:ascii="Arial" w:hAnsi="Arial" w:cs="Arial"/>
          <w:sz w:val="22"/>
          <w:szCs w:val="22"/>
          <w:lang w:val="en-US"/>
        </w:rPr>
        <w:t>, with internal and external factors</w:t>
      </w:r>
      <w:r w:rsidR="00221CCD">
        <w:rPr>
          <w:rFonts w:ascii="Arial" w:hAnsi="Arial" w:cs="Arial"/>
          <w:sz w:val="22"/>
          <w:szCs w:val="22"/>
          <w:lang w:val="en-US"/>
        </w:rPr>
        <w:t xml:space="preserve">, such as increase in competitors with higher market attractiveness, and economic </w:t>
      </w:r>
      <w:r w:rsidR="00FA4103">
        <w:rPr>
          <w:rFonts w:ascii="Arial" w:hAnsi="Arial" w:cs="Arial"/>
          <w:sz w:val="22"/>
          <w:szCs w:val="22"/>
          <w:lang w:val="en-US"/>
        </w:rPr>
        <w:t xml:space="preserve">influences </w:t>
      </w:r>
      <w:r w:rsidR="00FA4103" w:rsidRPr="00CA57B4">
        <w:rPr>
          <w:rFonts w:ascii="Arial" w:hAnsi="Arial" w:cs="Arial"/>
          <w:sz w:val="22"/>
          <w:szCs w:val="22"/>
          <w:lang w:val="en-US"/>
        </w:rPr>
        <w:t>(</w:t>
      </w:r>
      <w:r w:rsidRPr="00CA57B4">
        <w:rPr>
          <w:rFonts w:ascii="Arial" w:hAnsi="Arial" w:cs="Arial"/>
          <w:sz w:val="22"/>
          <w:szCs w:val="22"/>
          <w:lang w:val="en-US"/>
        </w:rPr>
        <w:t xml:space="preserve">Percy and Rosenbaum-Elliott, 2009). </w:t>
      </w:r>
    </w:p>
    <w:p w14:paraId="3AC2CE7B" w14:textId="4C0BEF86" w:rsidR="00D34BE7" w:rsidRPr="00CA57B4" w:rsidRDefault="00D34BE7" w:rsidP="00D34BE7">
      <w:pPr>
        <w:rPr>
          <w:rFonts w:ascii="Arial" w:hAnsi="Arial" w:cs="Arial"/>
          <w:sz w:val="22"/>
          <w:szCs w:val="22"/>
          <w:lang w:val="en-US"/>
        </w:rPr>
      </w:pPr>
      <w:r w:rsidRPr="00CA57B4">
        <w:rPr>
          <w:rFonts w:ascii="Arial" w:hAnsi="Arial" w:cs="Arial"/>
          <w:sz w:val="22"/>
          <w:szCs w:val="22"/>
          <w:lang w:val="en-US"/>
        </w:rPr>
        <w:t>Firstly, the campaign targets new customers that are within a new category of users; people searching for activities to do in London and students</w:t>
      </w:r>
      <w:r w:rsidR="00A5031B">
        <w:rPr>
          <w:rFonts w:ascii="Arial" w:hAnsi="Arial" w:cs="Arial"/>
          <w:sz w:val="22"/>
          <w:szCs w:val="22"/>
          <w:lang w:val="en-US"/>
        </w:rPr>
        <w:t>. T</w:t>
      </w:r>
      <w:r w:rsidRPr="00CA57B4">
        <w:rPr>
          <w:rFonts w:ascii="Arial" w:hAnsi="Arial" w:cs="Arial"/>
          <w:sz w:val="22"/>
          <w:szCs w:val="22"/>
          <w:lang w:val="en-US"/>
        </w:rPr>
        <w:t xml:space="preserve">his creates more competitors and potential substitutes </w:t>
      </w:r>
      <w:r w:rsidR="00221C73">
        <w:rPr>
          <w:rFonts w:ascii="Arial" w:hAnsi="Arial" w:cs="Arial"/>
          <w:sz w:val="22"/>
          <w:szCs w:val="22"/>
          <w:lang w:val="en-US"/>
        </w:rPr>
        <w:t>(see Figure 1),</w:t>
      </w:r>
      <w:r w:rsidR="003959C1">
        <w:rPr>
          <w:rFonts w:ascii="Arial" w:hAnsi="Arial" w:cs="Arial"/>
          <w:sz w:val="22"/>
          <w:szCs w:val="22"/>
          <w:lang w:val="en-US"/>
        </w:rPr>
        <w:t xml:space="preserve"> </w:t>
      </w:r>
      <w:r w:rsidRPr="00CA57B4">
        <w:rPr>
          <w:rFonts w:ascii="Arial" w:hAnsi="Arial" w:cs="Arial"/>
          <w:sz w:val="22"/>
          <w:szCs w:val="22"/>
          <w:lang w:val="en-US"/>
        </w:rPr>
        <w:t xml:space="preserve">which makes it more crucial for Art Fund to </w:t>
      </w:r>
      <w:r w:rsidR="00221C73">
        <w:rPr>
          <w:rFonts w:ascii="Arial" w:hAnsi="Arial" w:cs="Arial"/>
          <w:sz w:val="22"/>
          <w:szCs w:val="22"/>
          <w:lang w:val="en-US"/>
        </w:rPr>
        <w:t>‘</w:t>
      </w:r>
      <w:r w:rsidRPr="00CA57B4">
        <w:rPr>
          <w:rFonts w:ascii="Arial" w:hAnsi="Arial" w:cs="Arial"/>
          <w:sz w:val="22"/>
          <w:szCs w:val="22"/>
          <w:lang w:val="en-US"/>
        </w:rPr>
        <w:t>cut through the noise</w:t>
      </w:r>
      <w:r w:rsidR="00221C73">
        <w:rPr>
          <w:rFonts w:ascii="Arial" w:hAnsi="Arial" w:cs="Arial"/>
          <w:sz w:val="22"/>
          <w:szCs w:val="22"/>
          <w:lang w:val="en-US"/>
        </w:rPr>
        <w:t xml:space="preserve">’ </w:t>
      </w:r>
      <w:r w:rsidRPr="00CA57B4">
        <w:rPr>
          <w:rFonts w:ascii="Arial" w:hAnsi="Arial" w:cs="Arial"/>
          <w:sz w:val="22"/>
          <w:szCs w:val="22"/>
          <w:lang w:val="en-US"/>
        </w:rPr>
        <w:t xml:space="preserve">and reach their target audience. </w:t>
      </w:r>
    </w:p>
    <w:p w14:paraId="5E7816A7" w14:textId="2A0F6448" w:rsidR="00D34BE7" w:rsidRPr="00CA57B4" w:rsidRDefault="00D34BE7" w:rsidP="00D34BE7">
      <w:pPr>
        <w:rPr>
          <w:rFonts w:ascii="Arial" w:hAnsi="Arial" w:cs="Arial"/>
          <w:sz w:val="22"/>
          <w:szCs w:val="22"/>
          <w:lang w:val="en-US"/>
        </w:rPr>
      </w:pPr>
      <w:r w:rsidRPr="00CA57B4">
        <w:rPr>
          <w:rFonts w:ascii="Arial" w:hAnsi="Arial" w:cs="Arial"/>
          <w:sz w:val="22"/>
          <w:szCs w:val="22"/>
          <w:lang w:val="en-US"/>
        </w:rPr>
        <w:t xml:space="preserve">Furthermore, monetary value is a </w:t>
      </w:r>
      <w:r w:rsidR="00221C73" w:rsidRPr="00CA57B4">
        <w:rPr>
          <w:rFonts w:ascii="Arial" w:hAnsi="Arial" w:cs="Arial"/>
          <w:sz w:val="22"/>
          <w:szCs w:val="22"/>
          <w:lang w:val="en-US"/>
        </w:rPr>
        <w:t>critical</w:t>
      </w:r>
      <w:r w:rsidRPr="00CA57B4">
        <w:rPr>
          <w:rFonts w:ascii="Arial" w:hAnsi="Arial" w:cs="Arial"/>
          <w:sz w:val="22"/>
          <w:szCs w:val="22"/>
          <w:lang w:val="en-US"/>
        </w:rPr>
        <w:t xml:space="preserve"> factor within the decision process of purchasing the Art Pass (Smith, 2018). The original Art Pass is regarded as </w:t>
      </w:r>
      <w:r w:rsidR="000A731F">
        <w:rPr>
          <w:rFonts w:ascii="Arial" w:hAnsi="Arial" w:cs="Arial"/>
          <w:sz w:val="22"/>
          <w:szCs w:val="22"/>
          <w:lang w:val="en-US"/>
        </w:rPr>
        <w:t xml:space="preserve">a </w:t>
      </w:r>
      <w:r w:rsidRPr="00CA57B4">
        <w:rPr>
          <w:rFonts w:ascii="Arial" w:hAnsi="Arial" w:cs="Arial"/>
          <w:sz w:val="22"/>
          <w:szCs w:val="22"/>
          <w:lang w:val="en-US"/>
        </w:rPr>
        <w:t>high involvement purchase at over £60 where the rational benefit takes forefront of consumers mind (Smith, 2018) with financial and time commitment</w:t>
      </w:r>
      <w:r w:rsidR="000A731F">
        <w:rPr>
          <w:rFonts w:ascii="Arial" w:hAnsi="Arial" w:cs="Arial"/>
          <w:sz w:val="22"/>
          <w:szCs w:val="22"/>
          <w:lang w:val="en-US"/>
        </w:rPr>
        <w:t>s</w:t>
      </w:r>
      <w:r w:rsidRPr="00CA57B4">
        <w:rPr>
          <w:rFonts w:ascii="Arial" w:hAnsi="Arial" w:cs="Arial"/>
          <w:sz w:val="22"/>
          <w:szCs w:val="22"/>
          <w:lang w:val="en-US"/>
        </w:rPr>
        <w:t xml:space="preserve"> (Percy and Rosenbaum-Ellio</w:t>
      </w:r>
      <w:r w:rsidR="0021157E">
        <w:rPr>
          <w:rFonts w:ascii="Arial" w:hAnsi="Arial" w:cs="Arial"/>
          <w:sz w:val="22"/>
          <w:szCs w:val="22"/>
          <w:lang w:val="en-US"/>
        </w:rPr>
        <w:t>t</w:t>
      </w:r>
      <w:r w:rsidRPr="00CA57B4">
        <w:rPr>
          <w:rFonts w:ascii="Arial" w:hAnsi="Arial" w:cs="Arial"/>
          <w:sz w:val="22"/>
          <w:szCs w:val="22"/>
          <w:lang w:val="en-US"/>
        </w:rPr>
        <w:t xml:space="preserve">t, 2009). The Art Pass is purchased </w:t>
      </w:r>
      <w:r w:rsidR="00B711E4">
        <w:rPr>
          <w:rFonts w:ascii="Arial" w:hAnsi="Arial" w:cs="Arial"/>
          <w:sz w:val="22"/>
          <w:szCs w:val="22"/>
          <w:lang w:val="en-US"/>
        </w:rPr>
        <w:t>afte</w:t>
      </w:r>
      <w:r w:rsidRPr="00CA57B4">
        <w:rPr>
          <w:rFonts w:ascii="Arial" w:hAnsi="Arial" w:cs="Arial"/>
          <w:sz w:val="22"/>
          <w:szCs w:val="22"/>
          <w:lang w:val="en-US"/>
        </w:rPr>
        <w:t>r consideration and calculation with the consumer questioning how many times they</w:t>
      </w:r>
      <w:r w:rsidR="00FA4103">
        <w:rPr>
          <w:rFonts w:ascii="Arial" w:hAnsi="Arial" w:cs="Arial"/>
          <w:sz w:val="22"/>
          <w:szCs w:val="22"/>
          <w:lang w:val="en-US"/>
        </w:rPr>
        <w:t xml:space="preserve"> will</w:t>
      </w:r>
      <w:r w:rsidRPr="00CA57B4">
        <w:rPr>
          <w:rFonts w:ascii="Arial" w:hAnsi="Arial" w:cs="Arial"/>
          <w:sz w:val="22"/>
          <w:szCs w:val="22"/>
          <w:lang w:val="en-US"/>
        </w:rPr>
        <w:t xml:space="preserve"> use it </w:t>
      </w:r>
      <w:r w:rsidR="00FA4103">
        <w:rPr>
          <w:rFonts w:ascii="Arial" w:hAnsi="Arial" w:cs="Arial"/>
          <w:sz w:val="22"/>
          <w:szCs w:val="22"/>
          <w:lang w:val="en-US"/>
        </w:rPr>
        <w:t>“</w:t>
      </w:r>
      <w:r w:rsidRPr="00CA57B4">
        <w:rPr>
          <w:rFonts w:ascii="Arial" w:hAnsi="Arial" w:cs="Arial"/>
          <w:sz w:val="22"/>
          <w:szCs w:val="22"/>
          <w:lang w:val="en-US"/>
        </w:rPr>
        <w:t>in order to make it worthwhile, rather than on impulse</w:t>
      </w:r>
      <w:r w:rsidR="00FA4103">
        <w:rPr>
          <w:rFonts w:ascii="Arial" w:hAnsi="Arial" w:cs="Arial"/>
          <w:sz w:val="22"/>
          <w:szCs w:val="22"/>
          <w:lang w:val="en-US"/>
        </w:rPr>
        <w:t>”</w:t>
      </w:r>
      <w:r w:rsidRPr="00CA57B4">
        <w:rPr>
          <w:rFonts w:ascii="Arial" w:hAnsi="Arial" w:cs="Arial"/>
          <w:sz w:val="22"/>
          <w:szCs w:val="22"/>
          <w:lang w:val="en-US"/>
        </w:rPr>
        <w:t xml:space="preserve"> (Smith, 2018), therefore, search and conviction occurs before purchase (</w:t>
      </w:r>
      <w:r w:rsidR="00155469">
        <w:rPr>
          <w:rFonts w:ascii="Arial" w:hAnsi="Arial" w:cs="Arial"/>
          <w:sz w:val="22"/>
          <w:szCs w:val="22"/>
          <w:lang w:val="en-US"/>
        </w:rPr>
        <w:t>Percy and Rosenbaum-Elliot</w:t>
      </w:r>
      <w:r w:rsidR="0021157E">
        <w:rPr>
          <w:rFonts w:ascii="Arial" w:hAnsi="Arial" w:cs="Arial"/>
          <w:sz w:val="22"/>
          <w:szCs w:val="22"/>
          <w:lang w:val="en-US"/>
        </w:rPr>
        <w:t>t</w:t>
      </w:r>
      <w:r w:rsidR="00155469">
        <w:rPr>
          <w:rFonts w:ascii="Arial" w:hAnsi="Arial" w:cs="Arial"/>
          <w:sz w:val="22"/>
          <w:szCs w:val="22"/>
          <w:lang w:val="en-US"/>
        </w:rPr>
        <w:t>, 20</w:t>
      </w:r>
      <w:r w:rsidR="00E57A25">
        <w:rPr>
          <w:rFonts w:ascii="Arial" w:hAnsi="Arial" w:cs="Arial"/>
          <w:sz w:val="22"/>
          <w:szCs w:val="22"/>
          <w:lang w:val="en-US"/>
        </w:rPr>
        <w:t>11</w:t>
      </w:r>
      <w:r w:rsidRPr="00CA57B4">
        <w:rPr>
          <w:rFonts w:ascii="Arial" w:hAnsi="Arial" w:cs="Arial"/>
          <w:sz w:val="22"/>
          <w:szCs w:val="22"/>
          <w:lang w:val="en-US"/>
        </w:rPr>
        <w:t>). However, at a lower cost of £5 for the student pass, the level of involvement is lower</w:t>
      </w:r>
      <w:r w:rsidR="00F87440">
        <w:rPr>
          <w:rFonts w:ascii="Arial" w:hAnsi="Arial" w:cs="Arial"/>
          <w:sz w:val="22"/>
          <w:szCs w:val="22"/>
          <w:lang w:val="en-US"/>
        </w:rPr>
        <w:t xml:space="preserve">, </w:t>
      </w:r>
      <w:r w:rsidR="00F87440" w:rsidRPr="00CA57B4">
        <w:rPr>
          <w:rFonts w:ascii="Arial" w:hAnsi="Arial" w:cs="Arial"/>
          <w:sz w:val="22"/>
          <w:szCs w:val="22"/>
          <w:lang w:val="en-US"/>
        </w:rPr>
        <w:t>thus the process is made quicker with short cuts to information search, trial and repeat purchase (Percy</w:t>
      </w:r>
      <w:r w:rsidR="00F87440">
        <w:rPr>
          <w:rFonts w:ascii="Arial" w:hAnsi="Arial" w:cs="Arial"/>
          <w:sz w:val="22"/>
          <w:szCs w:val="22"/>
          <w:lang w:val="en-US"/>
        </w:rPr>
        <w:t xml:space="preserve"> and</w:t>
      </w:r>
      <w:r w:rsidR="00F87440" w:rsidRPr="00CA57B4">
        <w:rPr>
          <w:rFonts w:ascii="Arial" w:hAnsi="Arial" w:cs="Arial"/>
          <w:sz w:val="22"/>
          <w:szCs w:val="22"/>
          <w:lang w:val="en-US"/>
        </w:rPr>
        <w:t xml:space="preserve"> Rosenbaum-Ellio</w:t>
      </w:r>
      <w:r w:rsidR="0021157E">
        <w:rPr>
          <w:rFonts w:ascii="Arial" w:hAnsi="Arial" w:cs="Arial"/>
          <w:sz w:val="22"/>
          <w:szCs w:val="22"/>
          <w:lang w:val="en-US"/>
        </w:rPr>
        <w:t>t</w:t>
      </w:r>
      <w:r w:rsidR="00F87440" w:rsidRPr="00CA57B4">
        <w:rPr>
          <w:rFonts w:ascii="Arial" w:hAnsi="Arial" w:cs="Arial"/>
          <w:sz w:val="22"/>
          <w:szCs w:val="22"/>
          <w:lang w:val="en-US"/>
        </w:rPr>
        <w:t>t, 2009).</w:t>
      </w:r>
      <w:r w:rsidR="00F87440">
        <w:rPr>
          <w:rFonts w:ascii="Arial" w:hAnsi="Arial" w:cs="Arial"/>
          <w:sz w:val="22"/>
          <w:szCs w:val="22"/>
          <w:lang w:val="en-US"/>
        </w:rPr>
        <w:t xml:space="preserve"> Although, often other</w:t>
      </w:r>
      <w:r w:rsidR="00B711E4">
        <w:rPr>
          <w:rFonts w:ascii="Arial" w:hAnsi="Arial" w:cs="Arial"/>
          <w:sz w:val="22"/>
          <w:szCs w:val="22"/>
          <w:lang w:val="en-US"/>
        </w:rPr>
        <w:t xml:space="preserve"> roles influenc</w:t>
      </w:r>
      <w:r w:rsidR="00F87440">
        <w:rPr>
          <w:rFonts w:ascii="Arial" w:hAnsi="Arial" w:cs="Arial"/>
          <w:sz w:val="22"/>
          <w:szCs w:val="22"/>
          <w:lang w:val="en-US"/>
        </w:rPr>
        <w:t>e</w:t>
      </w:r>
      <w:r w:rsidR="00B711E4">
        <w:rPr>
          <w:rFonts w:ascii="Arial" w:hAnsi="Arial" w:cs="Arial"/>
          <w:sz w:val="22"/>
          <w:szCs w:val="22"/>
          <w:lang w:val="en-US"/>
        </w:rPr>
        <w:t xml:space="preserve"> the decision </w:t>
      </w:r>
      <w:r w:rsidRPr="00CA57B4">
        <w:rPr>
          <w:rFonts w:ascii="Arial" w:hAnsi="Arial" w:cs="Arial"/>
          <w:sz w:val="22"/>
          <w:szCs w:val="22"/>
          <w:lang w:val="en-US"/>
        </w:rPr>
        <w:t>(</w:t>
      </w:r>
      <w:r w:rsidR="000C75AE">
        <w:rPr>
          <w:rFonts w:ascii="Arial" w:hAnsi="Arial" w:cs="Arial"/>
          <w:sz w:val="22"/>
          <w:szCs w:val="22"/>
          <w:lang w:val="en-US"/>
        </w:rPr>
        <w:t>see T</w:t>
      </w:r>
      <w:r w:rsidRPr="00CA57B4">
        <w:rPr>
          <w:rFonts w:ascii="Arial" w:hAnsi="Arial" w:cs="Arial"/>
          <w:sz w:val="22"/>
          <w:szCs w:val="22"/>
          <w:lang w:val="en-US"/>
        </w:rPr>
        <w:t xml:space="preserve">able </w:t>
      </w:r>
      <w:r w:rsidR="00AD2F6F">
        <w:rPr>
          <w:rFonts w:ascii="Arial" w:hAnsi="Arial" w:cs="Arial"/>
          <w:sz w:val="22"/>
          <w:szCs w:val="22"/>
          <w:lang w:val="en-US"/>
        </w:rPr>
        <w:t>1</w:t>
      </w:r>
      <w:r w:rsidRPr="00CA57B4">
        <w:rPr>
          <w:rFonts w:ascii="Arial" w:hAnsi="Arial" w:cs="Arial"/>
          <w:sz w:val="22"/>
          <w:szCs w:val="22"/>
          <w:lang w:val="en-US"/>
        </w:rPr>
        <w:t>)</w:t>
      </w:r>
      <w:r w:rsidR="00F87440">
        <w:rPr>
          <w:rFonts w:ascii="Arial" w:hAnsi="Arial" w:cs="Arial"/>
          <w:sz w:val="22"/>
          <w:szCs w:val="22"/>
          <w:lang w:val="en-US"/>
        </w:rPr>
        <w:t>.</w:t>
      </w:r>
      <w:r w:rsidRPr="00CA57B4">
        <w:rPr>
          <w:rFonts w:ascii="Arial" w:hAnsi="Arial" w:cs="Arial"/>
          <w:sz w:val="22"/>
          <w:szCs w:val="22"/>
          <w:lang w:val="en-US"/>
        </w:rPr>
        <w:t xml:space="preserve"> </w:t>
      </w:r>
    </w:p>
    <w:p w14:paraId="4009F9EE" w14:textId="2FF939ED" w:rsidR="00D34BE7" w:rsidRPr="00CA57B4" w:rsidRDefault="00D34BE7" w:rsidP="00D34BE7">
      <w:pPr>
        <w:rPr>
          <w:rFonts w:ascii="Arial" w:hAnsi="Arial" w:cs="Arial"/>
          <w:sz w:val="22"/>
          <w:szCs w:val="22"/>
          <w:lang w:val="en-US"/>
        </w:rPr>
      </w:pPr>
      <w:r w:rsidRPr="00CA57B4">
        <w:rPr>
          <w:rFonts w:ascii="Arial" w:hAnsi="Arial" w:cs="Arial"/>
          <w:sz w:val="22"/>
          <w:szCs w:val="22"/>
          <w:lang w:val="en-US"/>
        </w:rPr>
        <w:t>At the time of the campaign, consumers had less money to spend due to inflation increasing (Smith, 2018)</w:t>
      </w:r>
      <w:r w:rsidR="00BB4FB4">
        <w:rPr>
          <w:rFonts w:ascii="Arial" w:hAnsi="Arial" w:cs="Arial"/>
          <w:sz w:val="22"/>
          <w:szCs w:val="22"/>
          <w:lang w:val="en-US"/>
        </w:rPr>
        <w:t xml:space="preserve">. Due to this, </w:t>
      </w:r>
      <w:r w:rsidRPr="00CA57B4">
        <w:rPr>
          <w:rFonts w:ascii="Arial" w:hAnsi="Arial" w:cs="Arial"/>
          <w:sz w:val="22"/>
          <w:szCs w:val="22"/>
          <w:lang w:val="en-US"/>
        </w:rPr>
        <w:t>consumers were less likely to spend money on non-essentials</w:t>
      </w:r>
      <w:r w:rsidR="00BB4FB4">
        <w:rPr>
          <w:rFonts w:ascii="Arial" w:hAnsi="Arial" w:cs="Arial"/>
          <w:sz w:val="22"/>
          <w:szCs w:val="22"/>
          <w:lang w:val="en-US"/>
        </w:rPr>
        <w:t>, thus</w:t>
      </w:r>
      <w:r w:rsidR="00BB4FB4" w:rsidRPr="00BB4FB4">
        <w:rPr>
          <w:rFonts w:ascii="Arial" w:hAnsi="Arial" w:cs="Arial"/>
          <w:sz w:val="22"/>
          <w:szCs w:val="22"/>
          <w:lang w:val="en-US"/>
        </w:rPr>
        <w:t xml:space="preserve"> the perceived risk of purchasing an </w:t>
      </w:r>
      <w:r w:rsidR="00BE2C82">
        <w:rPr>
          <w:rFonts w:ascii="Arial" w:hAnsi="Arial" w:cs="Arial"/>
          <w:sz w:val="22"/>
          <w:szCs w:val="22"/>
          <w:lang w:val="en-US"/>
        </w:rPr>
        <w:t>A</w:t>
      </w:r>
      <w:r w:rsidR="00BB4FB4" w:rsidRPr="00BB4FB4">
        <w:rPr>
          <w:rFonts w:ascii="Arial" w:hAnsi="Arial" w:cs="Arial"/>
          <w:sz w:val="22"/>
          <w:szCs w:val="22"/>
          <w:lang w:val="en-US"/>
        </w:rPr>
        <w:t xml:space="preserve">rt </w:t>
      </w:r>
      <w:r w:rsidR="00BE2C82">
        <w:rPr>
          <w:rFonts w:ascii="Arial" w:hAnsi="Arial" w:cs="Arial"/>
          <w:sz w:val="22"/>
          <w:szCs w:val="22"/>
          <w:lang w:val="en-US"/>
        </w:rPr>
        <w:t>P</w:t>
      </w:r>
      <w:r w:rsidR="00BB4FB4" w:rsidRPr="00BB4FB4">
        <w:rPr>
          <w:rFonts w:ascii="Arial" w:hAnsi="Arial" w:cs="Arial"/>
          <w:sz w:val="22"/>
          <w:szCs w:val="22"/>
          <w:lang w:val="en-US"/>
        </w:rPr>
        <w:t>ass</w:t>
      </w:r>
      <w:r w:rsidR="00BB4FB4">
        <w:rPr>
          <w:rFonts w:ascii="Arial" w:hAnsi="Arial" w:cs="Arial"/>
          <w:sz w:val="22"/>
          <w:szCs w:val="22"/>
          <w:lang w:val="en-US"/>
        </w:rPr>
        <w:t>, a luxury and non-essential purchase and gift, was</w:t>
      </w:r>
      <w:r w:rsidR="00BB4FB4" w:rsidRPr="00BB4FB4">
        <w:rPr>
          <w:rFonts w:ascii="Arial" w:hAnsi="Arial" w:cs="Arial"/>
          <w:sz w:val="22"/>
          <w:szCs w:val="22"/>
          <w:lang w:val="en-US"/>
        </w:rPr>
        <w:t xml:space="preserve"> higher</w:t>
      </w:r>
      <w:r w:rsidR="00BB4FB4">
        <w:rPr>
          <w:rFonts w:ascii="Arial" w:hAnsi="Arial" w:cs="Arial"/>
          <w:sz w:val="22"/>
          <w:szCs w:val="22"/>
          <w:lang w:val="en-US"/>
        </w:rPr>
        <w:t xml:space="preserve"> </w:t>
      </w:r>
      <w:r w:rsidRPr="00CA57B4">
        <w:rPr>
          <w:rFonts w:ascii="Arial" w:hAnsi="Arial" w:cs="Arial"/>
          <w:sz w:val="22"/>
          <w:szCs w:val="22"/>
          <w:lang w:val="en-US"/>
        </w:rPr>
        <w:t>(</w:t>
      </w:r>
      <w:r w:rsidR="00263707">
        <w:rPr>
          <w:rFonts w:ascii="Arial" w:hAnsi="Arial" w:cs="Arial"/>
          <w:sz w:val="22"/>
          <w:szCs w:val="22"/>
          <w:lang w:val="en-US"/>
        </w:rPr>
        <w:t>GfK NOP, 2017</w:t>
      </w:r>
      <w:r w:rsidRPr="00CA57B4">
        <w:rPr>
          <w:rFonts w:ascii="Arial" w:hAnsi="Arial" w:cs="Arial"/>
          <w:sz w:val="22"/>
          <w:szCs w:val="22"/>
          <w:lang w:val="en-US"/>
        </w:rPr>
        <w:t>). To ensure acquisition</w:t>
      </w:r>
      <w:r w:rsidR="00BB4FB4">
        <w:rPr>
          <w:rFonts w:ascii="Arial" w:hAnsi="Arial" w:cs="Arial"/>
          <w:sz w:val="22"/>
          <w:szCs w:val="22"/>
          <w:lang w:val="en-US"/>
        </w:rPr>
        <w:t xml:space="preserve"> through this economical factor</w:t>
      </w:r>
      <w:r w:rsidRPr="00CA57B4">
        <w:rPr>
          <w:rFonts w:ascii="Arial" w:hAnsi="Arial" w:cs="Arial"/>
          <w:sz w:val="22"/>
          <w:szCs w:val="22"/>
          <w:lang w:val="en-US"/>
        </w:rPr>
        <w:t xml:space="preserve">, the campaign reaches the target audience with a </w:t>
      </w:r>
      <w:r w:rsidR="00EF020A" w:rsidRPr="00CA57B4">
        <w:rPr>
          <w:rFonts w:ascii="Arial" w:hAnsi="Arial" w:cs="Arial"/>
          <w:sz w:val="22"/>
          <w:szCs w:val="22"/>
          <w:lang w:val="en-US"/>
        </w:rPr>
        <w:t>combination</w:t>
      </w:r>
      <w:r w:rsidRPr="00CA57B4">
        <w:rPr>
          <w:rFonts w:ascii="Arial" w:hAnsi="Arial" w:cs="Arial"/>
          <w:sz w:val="22"/>
          <w:szCs w:val="22"/>
          <w:lang w:val="en-US"/>
        </w:rPr>
        <w:t xml:space="preserve"> of emotional and rational advertising through</w:t>
      </w:r>
      <w:r w:rsidR="008364D9">
        <w:rPr>
          <w:rFonts w:ascii="Arial" w:hAnsi="Arial" w:cs="Arial"/>
          <w:sz w:val="22"/>
          <w:szCs w:val="22"/>
          <w:lang w:val="en-US"/>
        </w:rPr>
        <w:t xml:space="preserve"> mix marketing</w:t>
      </w:r>
      <w:r w:rsidR="00456FF7">
        <w:rPr>
          <w:rFonts w:ascii="Arial" w:hAnsi="Arial" w:cs="Arial"/>
          <w:sz w:val="22"/>
          <w:szCs w:val="22"/>
          <w:lang w:val="en-US"/>
        </w:rPr>
        <w:t xml:space="preserve"> for br</w:t>
      </w:r>
      <w:r w:rsidR="009E434B">
        <w:rPr>
          <w:rFonts w:ascii="Arial" w:hAnsi="Arial" w:cs="Arial"/>
          <w:sz w:val="22"/>
          <w:szCs w:val="22"/>
          <w:lang w:val="en-US"/>
        </w:rPr>
        <w:t>oad breadth (</w:t>
      </w:r>
      <w:r w:rsidR="00A04726" w:rsidRPr="00A04726">
        <w:rPr>
          <w:rFonts w:ascii="Arial" w:hAnsi="Arial" w:cs="Arial"/>
          <w:sz w:val="22"/>
          <w:szCs w:val="22"/>
          <w:lang w:val="en-US"/>
        </w:rPr>
        <w:t>Moore</w:t>
      </w:r>
      <w:r w:rsidR="00A04726">
        <w:rPr>
          <w:rFonts w:ascii="Arial" w:hAnsi="Arial" w:cs="Arial"/>
          <w:sz w:val="22"/>
          <w:szCs w:val="22"/>
          <w:lang w:val="en-US"/>
        </w:rPr>
        <w:t xml:space="preserve"> and Moore, </w:t>
      </w:r>
      <w:r w:rsidR="00B86FAB">
        <w:rPr>
          <w:rFonts w:ascii="Arial" w:hAnsi="Arial" w:cs="Arial"/>
          <w:sz w:val="22"/>
          <w:szCs w:val="22"/>
          <w:lang w:val="en-US"/>
        </w:rPr>
        <w:t>2014</w:t>
      </w:r>
      <w:r w:rsidR="00EF020A">
        <w:rPr>
          <w:rFonts w:ascii="Arial" w:hAnsi="Arial" w:cs="Arial"/>
          <w:sz w:val="22"/>
          <w:szCs w:val="22"/>
          <w:lang w:val="en-US"/>
        </w:rPr>
        <w:t>);</w:t>
      </w:r>
      <w:r w:rsidR="00B86FAB">
        <w:rPr>
          <w:rFonts w:ascii="Arial" w:hAnsi="Arial" w:cs="Arial"/>
          <w:sz w:val="22"/>
          <w:szCs w:val="22"/>
          <w:lang w:val="en-US"/>
        </w:rPr>
        <w:t xml:space="preserve"> </w:t>
      </w:r>
      <w:r w:rsidRPr="00CA57B4">
        <w:rPr>
          <w:rFonts w:ascii="Arial" w:hAnsi="Arial" w:cs="Arial"/>
          <w:sz w:val="22"/>
          <w:szCs w:val="22"/>
          <w:lang w:val="en-US"/>
        </w:rPr>
        <w:t>print media, film and digital media</w:t>
      </w:r>
      <w:r w:rsidR="00EF020A">
        <w:rPr>
          <w:rFonts w:ascii="Arial" w:hAnsi="Arial" w:cs="Arial"/>
          <w:sz w:val="22"/>
          <w:szCs w:val="22"/>
          <w:lang w:val="en-US"/>
        </w:rPr>
        <w:t xml:space="preserve"> (Smith, 2018).</w:t>
      </w:r>
      <w:r w:rsidR="00887ADB">
        <w:rPr>
          <w:rFonts w:ascii="Arial" w:hAnsi="Arial" w:cs="Arial"/>
          <w:sz w:val="22"/>
          <w:szCs w:val="22"/>
          <w:lang w:val="en-US"/>
        </w:rPr>
        <w:t xml:space="preserve"> E</w:t>
      </w:r>
      <w:r w:rsidRPr="00CA57B4">
        <w:rPr>
          <w:rFonts w:ascii="Arial" w:hAnsi="Arial" w:cs="Arial"/>
          <w:sz w:val="22"/>
          <w:szCs w:val="22"/>
          <w:lang w:val="en-US"/>
        </w:rPr>
        <w:t>motional increases</w:t>
      </w:r>
      <w:r w:rsidR="00887ADB">
        <w:rPr>
          <w:rFonts w:ascii="Arial" w:hAnsi="Arial" w:cs="Arial"/>
          <w:sz w:val="22"/>
          <w:szCs w:val="22"/>
          <w:lang w:val="en-US"/>
        </w:rPr>
        <w:t xml:space="preserve"> the</w:t>
      </w:r>
      <w:r w:rsidRPr="00CA57B4">
        <w:rPr>
          <w:rFonts w:ascii="Arial" w:hAnsi="Arial" w:cs="Arial"/>
          <w:sz w:val="22"/>
          <w:szCs w:val="22"/>
          <w:lang w:val="en-US"/>
        </w:rPr>
        <w:t xml:space="preserve"> sales, and both emotional and rational together increase the percentage of new customers (</w:t>
      </w:r>
      <w:r w:rsidR="00D02939" w:rsidRPr="00D02939">
        <w:rPr>
          <w:rFonts w:ascii="Arial" w:hAnsi="Arial" w:cs="Arial"/>
          <w:sz w:val="22"/>
          <w:szCs w:val="22"/>
          <w:lang w:val="en-US"/>
        </w:rPr>
        <w:t xml:space="preserve">Binet </w:t>
      </w:r>
      <w:r w:rsidR="00D02939">
        <w:rPr>
          <w:rFonts w:ascii="Arial" w:hAnsi="Arial" w:cs="Arial"/>
          <w:sz w:val="22"/>
          <w:szCs w:val="22"/>
          <w:lang w:val="en-US"/>
        </w:rPr>
        <w:t>and</w:t>
      </w:r>
      <w:r w:rsidR="00D02939" w:rsidRPr="00D02939">
        <w:rPr>
          <w:rFonts w:ascii="Arial" w:hAnsi="Arial" w:cs="Arial"/>
          <w:sz w:val="22"/>
          <w:szCs w:val="22"/>
          <w:lang w:val="en-US"/>
        </w:rPr>
        <w:t xml:space="preserve"> Field</w:t>
      </w:r>
      <w:r w:rsidR="00D02939">
        <w:rPr>
          <w:rFonts w:ascii="Arial" w:hAnsi="Arial" w:cs="Arial"/>
          <w:sz w:val="22"/>
          <w:szCs w:val="22"/>
          <w:lang w:val="en-US"/>
        </w:rPr>
        <w:t>, 2018).</w:t>
      </w:r>
    </w:p>
    <w:p w14:paraId="4A1A0C5E" w14:textId="3EF53295" w:rsidR="00210097" w:rsidRDefault="00DF1A17" w:rsidP="00A946F8">
      <w:pPr>
        <w:rPr>
          <w:rFonts w:ascii="Arial" w:hAnsi="Arial" w:cs="Arial"/>
          <w:sz w:val="22"/>
          <w:szCs w:val="22"/>
          <w:lang w:val="en-US"/>
        </w:rPr>
      </w:pPr>
      <w:r>
        <w:rPr>
          <w:rFonts w:ascii="Arial" w:hAnsi="Arial" w:cs="Arial"/>
          <w:sz w:val="22"/>
          <w:szCs w:val="22"/>
          <w:lang w:val="en-US"/>
        </w:rPr>
        <w:t>T</w:t>
      </w:r>
      <w:r w:rsidR="00D34BE7" w:rsidRPr="00CA57B4">
        <w:rPr>
          <w:rFonts w:ascii="Arial" w:hAnsi="Arial" w:cs="Arial"/>
          <w:sz w:val="22"/>
          <w:szCs w:val="22"/>
          <w:lang w:val="en-US"/>
        </w:rPr>
        <w:t xml:space="preserve">o encourage repeat </w:t>
      </w:r>
      <w:r w:rsidR="009C4FD8" w:rsidRPr="00CA57B4">
        <w:rPr>
          <w:rFonts w:ascii="Arial" w:hAnsi="Arial" w:cs="Arial"/>
          <w:sz w:val="22"/>
          <w:szCs w:val="22"/>
          <w:lang w:val="en-US"/>
        </w:rPr>
        <w:t>purchase,</w:t>
      </w:r>
      <w:r w:rsidR="00D34BE7" w:rsidRPr="00CA57B4">
        <w:rPr>
          <w:rFonts w:ascii="Arial" w:hAnsi="Arial" w:cs="Arial"/>
          <w:sz w:val="22"/>
          <w:szCs w:val="22"/>
          <w:lang w:val="en-US"/>
        </w:rPr>
        <w:t xml:space="preserve"> </w:t>
      </w:r>
      <w:r w:rsidR="00B4185A">
        <w:rPr>
          <w:rFonts w:ascii="Arial" w:hAnsi="Arial" w:cs="Arial"/>
          <w:sz w:val="22"/>
          <w:szCs w:val="22"/>
          <w:lang w:val="en-US"/>
        </w:rPr>
        <w:t xml:space="preserve">Art Fund </w:t>
      </w:r>
      <w:r w:rsidR="00D34BE7" w:rsidRPr="00CA57B4">
        <w:rPr>
          <w:rFonts w:ascii="Arial" w:hAnsi="Arial" w:cs="Arial"/>
          <w:sz w:val="22"/>
          <w:szCs w:val="22"/>
          <w:lang w:val="en-US"/>
        </w:rPr>
        <w:t>initiate</w:t>
      </w:r>
      <w:r w:rsidR="00B4185A">
        <w:rPr>
          <w:rFonts w:ascii="Arial" w:hAnsi="Arial" w:cs="Arial"/>
          <w:sz w:val="22"/>
          <w:szCs w:val="22"/>
          <w:lang w:val="en-US"/>
        </w:rPr>
        <w:t>d</w:t>
      </w:r>
      <w:r w:rsidR="00D34BE7" w:rsidRPr="00CA57B4">
        <w:rPr>
          <w:rFonts w:ascii="Arial" w:hAnsi="Arial" w:cs="Arial"/>
          <w:sz w:val="22"/>
          <w:szCs w:val="22"/>
          <w:lang w:val="en-US"/>
        </w:rPr>
        <w:t xml:space="preserve"> </w:t>
      </w:r>
      <w:r w:rsidR="009E434B">
        <w:rPr>
          <w:rFonts w:ascii="Arial" w:hAnsi="Arial" w:cs="Arial"/>
          <w:sz w:val="22"/>
          <w:szCs w:val="22"/>
          <w:lang w:val="en-US"/>
        </w:rPr>
        <w:t xml:space="preserve">a </w:t>
      </w:r>
      <w:r w:rsidR="00D34BE7" w:rsidRPr="00CA57B4">
        <w:rPr>
          <w:rFonts w:ascii="Arial" w:hAnsi="Arial" w:cs="Arial"/>
          <w:sz w:val="22"/>
          <w:szCs w:val="22"/>
          <w:lang w:val="en-US"/>
        </w:rPr>
        <w:t>trial</w:t>
      </w:r>
      <w:r w:rsidR="00BB4FB4">
        <w:rPr>
          <w:rFonts w:ascii="Arial" w:hAnsi="Arial" w:cs="Arial"/>
          <w:sz w:val="22"/>
          <w:szCs w:val="22"/>
          <w:lang w:val="en-US"/>
        </w:rPr>
        <w:t>. Afterwards,</w:t>
      </w:r>
      <w:r w:rsidR="00D34BE7" w:rsidRPr="00CA57B4">
        <w:rPr>
          <w:rFonts w:ascii="Arial" w:hAnsi="Arial" w:cs="Arial"/>
          <w:sz w:val="22"/>
          <w:szCs w:val="22"/>
          <w:lang w:val="en-US"/>
        </w:rPr>
        <w:t xml:space="preserve"> </w:t>
      </w:r>
      <w:r w:rsidR="00BB4FB4">
        <w:rPr>
          <w:rFonts w:ascii="Arial" w:hAnsi="Arial" w:cs="Arial"/>
          <w:sz w:val="22"/>
          <w:szCs w:val="22"/>
          <w:lang w:val="en-US"/>
        </w:rPr>
        <w:t>word-of-mouth and free</w:t>
      </w:r>
      <w:r w:rsidR="00FA4103">
        <w:rPr>
          <w:rFonts w:ascii="Arial" w:hAnsi="Arial" w:cs="Arial"/>
          <w:sz w:val="22"/>
          <w:szCs w:val="22"/>
          <w:lang w:val="en-US"/>
        </w:rPr>
        <w:t xml:space="preserve">, earned </w:t>
      </w:r>
      <w:r w:rsidR="00BB4FB4">
        <w:rPr>
          <w:rFonts w:ascii="Arial" w:hAnsi="Arial" w:cs="Arial"/>
          <w:sz w:val="22"/>
          <w:szCs w:val="22"/>
          <w:lang w:val="en-US"/>
        </w:rPr>
        <w:t>promotion between C2C</w:t>
      </w:r>
      <w:r w:rsidR="00FA4103">
        <w:rPr>
          <w:rFonts w:ascii="Arial" w:hAnsi="Arial" w:cs="Arial"/>
          <w:sz w:val="22"/>
          <w:szCs w:val="22"/>
          <w:lang w:val="en-US"/>
        </w:rPr>
        <w:t xml:space="preserve">, B2B, and B2C </w:t>
      </w:r>
      <w:r w:rsidR="009E434B">
        <w:rPr>
          <w:rFonts w:ascii="Arial" w:hAnsi="Arial" w:cs="Arial"/>
          <w:sz w:val="22"/>
          <w:szCs w:val="22"/>
          <w:lang w:val="en-US"/>
        </w:rPr>
        <w:t>increase</w:t>
      </w:r>
      <w:r w:rsidR="00BB4FB4">
        <w:rPr>
          <w:rFonts w:ascii="Arial" w:hAnsi="Arial" w:cs="Arial"/>
          <w:sz w:val="22"/>
          <w:szCs w:val="22"/>
          <w:lang w:val="en-US"/>
        </w:rPr>
        <w:t xml:space="preserve">s </w:t>
      </w:r>
      <w:r w:rsidR="009E434B">
        <w:rPr>
          <w:rFonts w:ascii="Arial" w:hAnsi="Arial" w:cs="Arial"/>
          <w:sz w:val="22"/>
          <w:szCs w:val="22"/>
          <w:lang w:val="en-US"/>
        </w:rPr>
        <w:t xml:space="preserve">retention </w:t>
      </w:r>
      <w:r w:rsidR="00BB4FB4">
        <w:rPr>
          <w:rFonts w:ascii="Arial" w:hAnsi="Arial" w:cs="Arial"/>
          <w:sz w:val="22"/>
          <w:szCs w:val="22"/>
          <w:lang w:val="en-US"/>
        </w:rPr>
        <w:t xml:space="preserve">and </w:t>
      </w:r>
      <w:r w:rsidR="00D34BE7" w:rsidRPr="00CA57B4">
        <w:rPr>
          <w:rFonts w:ascii="Arial" w:hAnsi="Arial" w:cs="Arial"/>
          <w:sz w:val="22"/>
          <w:szCs w:val="22"/>
          <w:lang w:val="en-US"/>
        </w:rPr>
        <w:t>enhance</w:t>
      </w:r>
      <w:r w:rsidR="00BB4FB4">
        <w:rPr>
          <w:rFonts w:ascii="Arial" w:hAnsi="Arial" w:cs="Arial"/>
          <w:sz w:val="22"/>
          <w:szCs w:val="22"/>
          <w:lang w:val="en-US"/>
        </w:rPr>
        <w:t>s</w:t>
      </w:r>
      <w:r w:rsidR="00D34BE7" w:rsidRPr="00CA57B4">
        <w:rPr>
          <w:rFonts w:ascii="Arial" w:hAnsi="Arial" w:cs="Arial"/>
          <w:sz w:val="22"/>
          <w:szCs w:val="22"/>
          <w:lang w:val="en-US"/>
        </w:rPr>
        <w:t xml:space="preserve"> inclination, conviction and favourable attitude towards the brand through attitudinal loyalty (Martinez-Ruiz et al., 2018). Furthermore, the campaign also offers £10 Art Pass for 3 months each summer</w:t>
      </w:r>
      <w:r w:rsidR="009E434B">
        <w:rPr>
          <w:rFonts w:ascii="Arial" w:hAnsi="Arial" w:cs="Arial"/>
          <w:sz w:val="22"/>
          <w:szCs w:val="22"/>
          <w:lang w:val="en-US"/>
        </w:rPr>
        <w:t xml:space="preserve"> that aims to </w:t>
      </w:r>
      <w:r w:rsidR="00D34BE7" w:rsidRPr="00CA57B4">
        <w:rPr>
          <w:rFonts w:ascii="Arial" w:hAnsi="Arial" w:cs="Arial"/>
          <w:sz w:val="22"/>
          <w:szCs w:val="22"/>
          <w:lang w:val="en-US"/>
        </w:rPr>
        <w:t>convert</w:t>
      </w:r>
      <w:r w:rsidR="009E434B">
        <w:rPr>
          <w:rFonts w:ascii="Arial" w:hAnsi="Arial" w:cs="Arial"/>
          <w:sz w:val="22"/>
          <w:szCs w:val="22"/>
          <w:lang w:val="en-US"/>
        </w:rPr>
        <w:t xml:space="preserve"> </w:t>
      </w:r>
      <w:r w:rsidR="00D34BE7" w:rsidRPr="00CA57B4">
        <w:rPr>
          <w:rFonts w:ascii="Arial" w:hAnsi="Arial" w:cs="Arial"/>
          <w:sz w:val="22"/>
          <w:szCs w:val="22"/>
          <w:lang w:val="en-US"/>
        </w:rPr>
        <w:t>over 10% of trialists to full member</w:t>
      </w:r>
      <w:r>
        <w:rPr>
          <w:rFonts w:ascii="Arial" w:hAnsi="Arial" w:cs="Arial"/>
          <w:sz w:val="22"/>
          <w:szCs w:val="22"/>
          <w:lang w:val="en-US"/>
        </w:rPr>
        <w:t>s</w:t>
      </w:r>
      <w:r w:rsidR="00D34BE7" w:rsidRPr="00CA57B4">
        <w:rPr>
          <w:rFonts w:ascii="Arial" w:hAnsi="Arial" w:cs="Arial"/>
          <w:sz w:val="22"/>
          <w:szCs w:val="22"/>
          <w:lang w:val="en-US"/>
        </w:rPr>
        <w:t xml:space="preserve"> in the autumn of each year using product benefit</w:t>
      </w:r>
      <w:r w:rsidR="00684D02">
        <w:rPr>
          <w:rFonts w:ascii="Arial" w:hAnsi="Arial" w:cs="Arial"/>
          <w:sz w:val="22"/>
          <w:szCs w:val="22"/>
          <w:lang w:val="en-US"/>
        </w:rPr>
        <w:t xml:space="preserve"> (</w:t>
      </w:r>
      <w:r>
        <w:rPr>
          <w:rFonts w:ascii="Arial" w:hAnsi="Arial" w:cs="Arial"/>
          <w:sz w:val="22"/>
          <w:szCs w:val="22"/>
          <w:lang w:val="en-US"/>
        </w:rPr>
        <w:t>Smith, 2018</w:t>
      </w:r>
      <w:r w:rsidR="00684D02">
        <w:rPr>
          <w:rFonts w:ascii="Arial" w:hAnsi="Arial" w:cs="Arial"/>
          <w:sz w:val="22"/>
          <w:szCs w:val="22"/>
          <w:lang w:val="en-US"/>
        </w:rPr>
        <w:t xml:space="preserve">). </w:t>
      </w:r>
      <w:r w:rsidR="00D34BE7" w:rsidRPr="00CA57B4">
        <w:rPr>
          <w:rFonts w:ascii="Arial" w:hAnsi="Arial" w:cs="Arial"/>
          <w:sz w:val="22"/>
          <w:szCs w:val="22"/>
          <w:lang w:val="en-US"/>
        </w:rPr>
        <w:t>This increased brand recall in all areas of chosen media, brand awareness and an increase in website visits and unique visits (</w:t>
      </w:r>
      <w:r w:rsidR="001E63CB">
        <w:rPr>
          <w:rFonts w:ascii="Arial" w:hAnsi="Arial" w:cs="Arial"/>
          <w:sz w:val="22"/>
          <w:szCs w:val="22"/>
          <w:lang w:val="en-US"/>
        </w:rPr>
        <w:t>Smith, 2018</w:t>
      </w:r>
      <w:r w:rsidR="00D34BE7" w:rsidRPr="00CA57B4">
        <w:rPr>
          <w:rFonts w:ascii="Arial" w:hAnsi="Arial" w:cs="Arial"/>
          <w:sz w:val="22"/>
          <w:szCs w:val="22"/>
          <w:lang w:val="en-US"/>
        </w:rPr>
        <w:t xml:space="preserve">). </w:t>
      </w:r>
    </w:p>
    <w:p w14:paraId="289B24A6" w14:textId="6B63B557" w:rsidR="00F87440" w:rsidRDefault="00F87440" w:rsidP="00A946F8">
      <w:pPr>
        <w:rPr>
          <w:rFonts w:ascii="Arial" w:hAnsi="Arial" w:cs="Arial"/>
          <w:sz w:val="22"/>
          <w:szCs w:val="22"/>
          <w:lang w:val="en-US"/>
        </w:rPr>
      </w:pPr>
    </w:p>
    <w:p w14:paraId="6B30C1F7" w14:textId="6964FB35" w:rsidR="00B4185A" w:rsidRDefault="00B4185A" w:rsidP="00A946F8">
      <w:pPr>
        <w:rPr>
          <w:rFonts w:ascii="Arial" w:hAnsi="Arial" w:cs="Arial"/>
          <w:sz w:val="22"/>
          <w:szCs w:val="22"/>
          <w:lang w:val="en-US"/>
        </w:rPr>
      </w:pPr>
    </w:p>
    <w:p w14:paraId="302CEC29" w14:textId="77777777" w:rsidR="00E6674B" w:rsidRDefault="00E6674B" w:rsidP="00A946F8">
      <w:pPr>
        <w:rPr>
          <w:rFonts w:ascii="Arial" w:hAnsi="Arial" w:cs="Arial"/>
          <w:sz w:val="22"/>
          <w:szCs w:val="22"/>
          <w:lang w:val="en-US"/>
        </w:rPr>
      </w:pPr>
    </w:p>
    <w:p w14:paraId="4B6DF392" w14:textId="75352206" w:rsidR="009E06DA" w:rsidRPr="00A946F8" w:rsidRDefault="009E06DA" w:rsidP="009E06DA">
      <w:pPr>
        <w:pStyle w:val="Caption"/>
        <w:rPr>
          <w:rFonts w:ascii="Arial" w:hAnsi="Arial" w:cs="Arial"/>
          <w:sz w:val="22"/>
          <w:szCs w:val="22"/>
          <w:lang w:val="en-US"/>
        </w:rPr>
      </w:pPr>
      <w:r>
        <w:t xml:space="preserve">Figure </w:t>
      </w:r>
      <w:r w:rsidR="00D409B0">
        <w:fldChar w:fldCharType="begin"/>
      </w:r>
      <w:r w:rsidR="00D409B0">
        <w:instrText xml:space="preserve"> SEQ Figure \* ARABIC </w:instrText>
      </w:r>
      <w:r w:rsidR="00D409B0">
        <w:fldChar w:fldCharType="separate"/>
      </w:r>
      <w:r w:rsidR="00EB253D">
        <w:rPr>
          <w:noProof/>
        </w:rPr>
        <w:t>1</w:t>
      </w:r>
      <w:r w:rsidR="00D409B0">
        <w:rPr>
          <w:noProof/>
        </w:rPr>
        <w:fldChar w:fldCharType="end"/>
      </w:r>
      <w:r w:rsidR="00737A1B">
        <w:t>: Porter’s 5 Forces in terms of Art Fund’s National Art Pass Campaign</w:t>
      </w:r>
      <w:r w:rsidR="00A71546">
        <w:t>; an example.</w:t>
      </w:r>
    </w:p>
    <w:p w14:paraId="111EB47D" w14:textId="76D81DB9" w:rsidR="000A3E78" w:rsidRDefault="00BB4FB4" w:rsidP="00A946F8">
      <w:pPr>
        <w:rPr>
          <w:rFonts w:ascii="Arial" w:hAnsi="Arial" w:cs="Arial"/>
          <w:sz w:val="22"/>
          <w:szCs w:val="22"/>
          <w:lang w:val="en-US"/>
        </w:rPr>
      </w:pPr>
      <w:r>
        <w:rPr>
          <w:rFonts w:ascii="Arial" w:hAnsi="Arial" w:cs="Arial"/>
          <w:noProof/>
          <w:sz w:val="22"/>
          <w:szCs w:val="22"/>
          <w:lang w:val="en-US"/>
        </w:rPr>
        <w:drawing>
          <wp:anchor distT="0" distB="0" distL="114300" distR="114300" simplePos="0" relativeHeight="251659776" behindDoc="0" locked="0" layoutInCell="1" allowOverlap="1" wp14:anchorId="7344497E" wp14:editId="0E18612B">
            <wp:simplePos x="0" y="0"/>
            <wp:positionH relativeFrom="margin">
              <wp:posOffset>-871146</wp:posOffset>
            </wp:positionH>
            <wp:positionV relativeFrom="paragraph">
              <wp:posOffset>233916</wp:posOffset>
            </wp:positionV>
            <wp:extent cx="7517218" cy="6421755"/>
            <wp:effectExtent l="0" t="0" r="0" b="1714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4C5FA8CB" w14:textId="5D5E17AF" w:rsidR="00AD2F6F" w:rsidRDefault="00AD2F6F" w:rsidP="00AD2F6F">
      <w:pPr>
        <w:keepNext/>
      </w:pPr>
    </w:p>
    <w:p w14:paraId="4C26CF66" w14:textId="0E28E7C6" w:rsidR="005315A7" w:rsidRPr="00A8216A" w:rsidRDefault="005315A7" w:rsidP="000139BC">
      <w:pPr>
        <w:rPr>
          <w:rFonts w:ascii="Arial" w:hAnsi="Arial" w:cs="Arial"/>
          <w:sz w:val="22"/>
          <w:szCs w:val="22"/>
          <w:lang w:val="en-US"/>
        </w:rPr>
      </w:pPr>
    </w:p>
    <w:bookmarkEnd w:id="3"/>
    <w:p w14:paraId="0C54CE37" w14:textId="77777777" w:rsidR="00C523D8" w:rsidRDefault="00C523D8" w:rsidP="00925E24">
      <w:pPr>
        <w:pStyle w:val="Caption"/>
        <w:keepNext/>
      </w:pPr>
    </w:p>
    <w:p w14:paraId="0A3CE467" w14:textId="77777777" w:rsidR="00C523D8" w:rsidRDefault="00C523D8" w:rsidP="00925E24">
      <w:pPr>
        <w:pStyle w:val="Caption"/>
        <w:keepNext/>
      </w:pPr>
    </w:p>
    <w:p w14:paraId="22C74C28" w14:textId="2E73B22B" w:rsidR="00C523D8" w:rsidRDefault="00C523D8" w:rsidP="00925E24">
      <w:pPr>
        <w:pStyle w:val="Caption"/>
        <w:keepNext/>
      </w:pPr>
    </w:p>
    <w:p w14:paraId="1A5B5D87" w14:textId="1285D8D1" w:rsidR="008A7E6F" w:rsidRDefault="008A7E6F" w:rsidP="0066748C"/>
    <w:p w14:paraId="386A3038" w14:textId="77777777" w:rsidR="0066748C" w:rsidRPr="0066748C" w:rsidRDefault="0066748C" w:rsidP="0066748C"/>
    <w:p w14:paraId="17845B66" w14:textId="316FA2DA" w:rsidR="00925E24" w:rsidRPr="00B4185A" w:rsidRDefault="00925E24" w:rsidP="00925E24">
      <w:pPr>
        <w:pStyle w:val="Caption"/>
        <w:keepNext/>
        <w:rPr>
          <w:rFonts w:ascii="Arial" w:hAnsi="Arial" w:cs="Arial"/>
        </w:rPr>
      </w:pPr>
      <w:r w:rsidRPr="00B4185A">
        <w:rPr>
          <w:rFonts w:ascii="Arial" w:hAnsi="Arial" w:cs="Arial"/>
        </w:rPr>
        <w:t xml:space="preserve">Table </w:t>
      </w:r>
      <w:r w:rsidR="00C523D8" w:rsidRPr="00B4185A">
        <w:rPr>
          <w:rFonts w:ascii="Arial" w:hAnsi="Arial" w:cs="Arial"/>
        </w:rPr>
        <w:t>1</w:t>
      </w:r>
      <w:r w:rsidRPr="00B4185A">
        <w:rPr>
          <w:rFonts w:ascii="Arial" w:hAnsi="Arial" w:cs="Arial"/>
        </w:rPr>
        <w:t xml:space="preserve">: </w:t>
      </w:r>
      <w:r w:rsidR="00A8216A" w:rsidRPr="00B4185A">
        <w:rPr>
          <w:rFonts w:ascii="Arial" w:hAnsi="Arial" w:cs="Arial"/>
        </w:rPr>
        <w:t>Student Pass</w:t>
      </w:r>
      <w:r w:rsidR="00911C86" w:rsidRPr="00B4185A">
        <w:rPr>
          <w:rFonts w:ascii="Arial" w:hAnsi="Arial" w:cs="Arial"/>
        </w:rPr>
        <w:t xml:space="preserve"> </w:t>
      </w:r>
      <w:r w:rsidR="00AF1DA9" w:rsidRPr="00B4185A">
        <w:rPr>
          <w:rFonts w:ascii="Arial" w:hAnsi="Arial" w:cs="Arial"/>
        </w:rPr>
        <w:t>Behavioural Sequence Model</w:t>
      </w:r>
      <w:r w:rsidR="001A1283" w:rsidRPr="00B4185A">
        <w:rPr>
          <w:rFonts w:ascii="Arial" w:hAnsi="Arial" w:cs="Arial"/>
        </w:rPr>
        <w:t xml:space="preserve"> using the marketing and bu</w:t>
      </w:r>
      <w:r w:rsidR="007030D3" w:rsidRPr="00B4185A">
        <w:rPr>
          <w:rFonts w:ascii="Arial" w:hAnsi="Arial" w:cs="Arial"/>
        </w:rPr>
        <w:t>y</w:t>
      </w:r>
      <w:r w:rsidR="001A1283" w:rsidRPr="00B4185A">
        <w:rPr>
          <w:rFonts w:ascii="Arial" w:hAnsi="Arial" w:cs="Arial"/>
        </w:rPr>
        <w:t>er behaviour purchase decision model</w:t>
      </w:r>
    </w:p>
    <w:tbl>
      <w:tblPr>
        <w:tblStyle w:val="GridTable5Dark-Accent1"/>
        <w:tblW w:w="0" w:type="auto"/>
        <w:tblInd w:w="-113" w:type="dxa"/>
        <w:tblLook w:val="04A0" w:firstRow="1" w:lastRow="0" w:firstColumn="1" w:lastColumn="0" w:noHBand="0" w:noVBand="1"/>
      </w:tblPr>
      <w:tblGrid>
        <w:gridCol w:w="1261"/>
        <w:gridCol w:w="1453"/>
        <w:gridCol w:w="2098"/>
        <w:gridCol w:w="1461"/>
        <w:gridCol w:w="1461"/>
        <w:gridCol w:w="1395"/>
      </w:tblGrid>
      <w:tr w:rsidR="00524748" w:rsidRPr="00B4185A" w14:paraId="12525E46" w14:textId="406FE527" w:rsidTr="009B0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6A1F21F5" w14:textId="77777777" w:rsidR="004647E6" w:rsidRPr="00B4185A" w:rsidRDefault="004647E6" w:rsidP="00863476">
            <w:pPr>
              <w:rPr>
                <w:rFonts w:ascii="Arial" w:hAnsi="Arial" w:cs="Arial"/>
              </w:rPr>
            </w:pPr>
          </w:p>
        </w:tc>
        <w:tc>
          <w:tcPr>
            <w:tcW w:w="1484" w:type="dxa"/>
          </w:tcPr>
          <w:p w14:paraId="47669DBA" w14:textId="13BD2EC3" w:rsidR="004647E6" w:rsidRPr="00B4185A" w:rsidRDefault="004647E6" w:rsidP="0086347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185A">
              <w:rPr>
                <w:rFonts w:ascii="Arial" w:hAnsi="Arial" w:cs="Arial"/>
              </w:rPr>
              <w:t>Problem recognition</w:t>
            </w:r>
          </w:p>
        </w:tc>
        <w:tc>
          <w:tcPr>
            <w:tcW w:w="2297" w:type="dxa"/>
          </w:tcPr>
          <w:p w14:paraId="46BDCDB9" w14:textId="143921AB" w:rsidR="004647E6" w:rsidRPr="00B4185A" w:rsidRDefault="004647E6" w:rsidP="0086347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185A">
              <w:rPr>
                <w:rFonts w:ascii="Arial" w:hAnsi="Arial" w:cs="Arial"/>
              </w:rPr>
              <w:t>Information search</w:t>
            </w:r>
          </w:p>
        </w:tc>
        <w:tc>
          <w:tcPr>
            <w:tcW w:w="1492" w:type="dxa"/>
          </w:tcPr>
          <w:p w14:paraId="7A8A1449" w14:textId="0921A68C" w:rsidR="004647E6" w:rsidRPr="00B4185A" w:rsidRDefault="004647E6" w:rsidP="0086347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185A">
              <w:rPr>
                <w:rFonts w:ascii="Arial" w:hAnsi="Arial" w:cs="Arial"/>
              </w:rPr>
              <w:t>Evaluation of alternatives</w:t>
            </w:r>
          </w:p>
        </w:tc>
        <w:tc>
          <w:tcPr>
            <w:tcW w:w="1492" w:type="dxa"/>
          </w:tcPr>
          <w:p w14:paraId="1E392BCF" w14:textId="4FD290D3" w:rsidR="004647E6" w:rsidRPr="00B4185A" w:rsidRDefault="004647E6" w:rsidP="0086347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185A">
              <w:rPr>
                <w:rFonts w:ascii="Arial" w:hAnsi="Arial" w:cs="Arial"/>
              </w:rPr>
              <w:t>Decide on National Art Pass</w:t>
            </w:r>
          </w:p>
        </w:tc>
        <w:tc>
          <w:tcPr>
            <w:tcW w:w="1428" w:type="dxa"/>
          </w:tcPr>
          <w:p w14:paraId="1FB6CD81" w14:textId="39259E17" w:rsidR="004647E6" w:rsidRPr="00B4185A" w:rsidRDefault="004647E6" w:rsidP="0086347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185A">
              <w:rPr>
                <w:rFonts w:ascii="Arial" w:hAnsi="Arial" w:cs="Arial"/>
              </w:rPr>
              <w:t>Purchase a National Art Pass</w:t>
            </w:r>
          </w:p>
        </w:tc>
      </w:tr>
      <w:tr w:rsidR="00524748" w:rsidRPr="00B4185A" w14:paraId="186985F1" w14:textId="56315072" w:rsidTr="009B0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CF74E23" w14:textId="67ED04C5" w:rsidR="004647E6" w:rsidRPr="00B4185A" w:rsidRDefault="004647E6" w:rsidP="00863476">
            <w:pPr>
              <w:rPr>
                <w:rFonts w:ascii="Arial" w:hAnsi="Arial" w:cs="Arial"/>
              </w:rPr>
            </w:pPr>
            <w:r w:rsidRPr="00B4185A">
              <w:rPr>
                <w:rFonts w:ascii="Arial" w:hAnsi="Arial" w:cs="Arial"/>
              </w:rPr>
              <w:t>Individuals involved and decision roles</w:t>
            </w:r>
          </w:p>
        </w:tc>
        <w:tc>
          <w:tcPr>
            <w:tcW w:w="1484" w:type="dxa"/>
          </w:tcPr>
          <w:p w14:paraId="367D8316" w14:textId="6039C8EB" w:rsidR="004647E6" w:rsidRPr="00B4185A" w:rsidRDefault="00314E1D"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Self</w:t>
            </w:r>
            <w:r w:rsidR="00B8244C" w:rsidRPr="00B4185A">
              <w:rPr>
                <w:rFonts w:ascii="Arial" w:hAnsi="Arial" w:cs="Arial"/>
                <w:sz w:val="16"/>
                <w:szCs w:val="16"/>
              </w:rPr>
              <w:t xml:space="preserve">, </w:t>
            </w:r>
            <w:r w:rsidR="004647E6" w:rsidRPr="00B4185A">
              <w:rPr>
                <w:rFonts w:ascii="Arial" w:hAnsi="Arial" w:cs="Arial"/>
                <w:sz w:val="16"/>
                <w:szCs w:val="16"/>
              </w:rPr>
              <w:t>Family</w:t>
            </w:r>
            <w:r w:rsidR="00B8244C" w:rsidRPr="00B4185A">
              <w:rPr>
                <w:rFonts w:ascii="Arial" w:hAnsi="Arial" w:cs="Arial"/>
                <w:sz w:val="16"/>
                <w:szCs w:val="16"/>
              </w:rPr>
              <w:t xml:space="preserve"> and </w:t>
            </w:r>
            <w:r w:rsidR="000769BF" w:rsidRPr="00B4185A">
              <w:rPr>
                <w:rFonts w:ascii="Arial" w:hAnsi="Arial" w:cs="Arial"/>
                <w:sz w:val="16"/>
                <w:szCs w:val="16"/>
              </w:rPr>
              <w:t>peers (other students)</w:t>
            </w:r>
            <w:r w:rsidR="004647E6" w:rsidRPr="00B4185A">
              <w:rPr>
                <w:rFonts w:ascii="Arial" w:hAnsi="Arial" w:cs="Arial"/>
                <w:sz w:val="16"/>
                <w:szCs w:val="16"/>
              </w:rPr>
              <w:t xml:space="preserve"> as initiators and influencers</w:t>
            </w:r>
          </w:p>
        </w:tc>
        <w:tc>
          <w:tcPr>
            <w:tcW w:w="2297" w:type="dxa"/>
          </w:tcPr>
          <w:p w14:paraId="081AABE7" w14:textId="6D374129" w:rsidR="004647E6" w:rsidRPr="00B4185A" w:rsidRDefault="002C008D"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Self, Family and peers (other students) as influencers</w:t>
            </w:r>
          </w:p>
        </w:tc>
        <w:tc>
          <w:tcPr>
            <w:tcW w:w="1492" w:type="dxa"/>
          </w:tcPr>
          <w:p w14:paraId="31C07D6F" w14:textId="6284C779" w:rsidR="004647E6" w:rsidRPr="00B4185A" w:rsidRDefault="00283CA4"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 xml:space="preserve">Self </w:t>
            </w:r>
            <w:r w:rsidR="00C63FAD" w:rsidRPr="00B4185A">
              <w:rPr>
                <w:rFonts w:ascii="Arial" w:hAnsi="Arial" w:cs="Arial"/>
                <w:sz w:val="16"/>
                <w:szCs w:val="16"/>
              </w:rPr>
              <w:t xml:space="preserve">as </w:t>
            </w:r>
            <w:r w:rsidR="00753460" w:rsidRPr="00B4185A">
              <w:rPr>
                <w:rFonts w:ascii="Arial" w:hAnsi="Arial" w:cs="Arial"/>
                <w:sz w:val="16"/>
                <w:szCs w:val="16"/>
              </w:rPr>
              <w:t>decider</w:t>
            </w:r>
          </w:p>
          <w:p w14:paraId="07F3DB43" w14:textId="77777777" w:rsidR="00C63FAD" w:rsidRPr="00B4185A" w:rsidRDefault="00C63FAD"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Parents as influencer</w:t>
            </w:r>
          </w:p>
          <w:p w14:paraId="02416648" w14:textId="07175061" w:rsidR="00C63FAD" w:rsidRPr="00B4185A" w:rsidRDefault="00C63FAD"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Friends and peers as influencer</w:t>
            </w:r>
          </w:p>
        </w:tc>
        <w:tc>
          <w:tcPr>
            <w:tcW w:w="1492" w:type="dxa"/>
          </w:tcPr>
          <w:p w14:paraId="21FD95D3" w14:textId="1085DD5A" w:rsidR="004647E6" w:rsidRPr="00B4185A" w:rsidRDefault="007B58CB"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Self or parents as decider</w:t>
            </w:r>
          </w:p>
        </w:tc>
        <w:tc>
          <w:tcPr>
            <w:tcW w:w="1428" w:type="dxa"/>
          </w:tcPr>
          <w:p w14:paraId="3CE7FE6E" w14:textId="5F258A3D" w:rsidR="004647E6" w:rsidRPr="00B4185A" w:rsidRDefault="007B58CB"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Self or parents as purchaser</w:t>
            </w:r>
          </w:p>
        </w:tc>
      </w:tr>
      <w:tr w:rsidR="00524748" w:rsidRPr="00B4185A" w14:paraId="57C9B983" w14:textId="106B8DA4" w:rsidTr="009B09EB">
        <w:tc>
          <w:tcPr>
            <w:cnfStyle w:val="001000000000" w:firstRow="0" w:lastRow="0" w:firstColumn="1" w:lastColumn="0" w:oddVBand="0" w:evenVBand="0" w:oddHBand="0" w:evenHBand="0" w:firstRowFirstColumn="0" w:firstRowLastColumn="0" w:lastRowFirstColumn="0" w:lastRowLastColumn="0"/>
            <w:tcW w:w="936" w:type="dxa"/>
          </w:tcPr>
          <w:p w14:paraId="23442134" w14:textId="5EEA7022" w:rsidR="004647E6" w:rsidRPr="00B4185A" w:rsidRDefault="004647E6" w:rsidP="00863476">
            <w:pPr>
              <w:rPr>
                <w:rFonts w:ascii="Arial" w:hAnsi="Arial" w:cs="Arial"/>
              </w:rPr>
            </w:pPr>
            <w:r w:rsidRPr="00B4185A">
              <w:rPr>
                <w:rFonts w:ascii="Arial" w:hAnsi="Arial" w:cs="Arial"/>
              </w:rPr>
              <w:t>Where stage is likely to occur</w:t>
            </w:r>
          </w:p>
        </w:tc>
        <w:tc>
          <w:tcPr>
            <w:tcW w:w="1484" w:type="dxa"/>
          </w:tcPr>
          <w:p w14:paraId="31A42670" w14:textId="77777777" w:rsidR="004647E6" w:rsidRPr="00B4185A" w:rsidRDefault="000769BF"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Home</w:t>
            </w:r>
          </w:p>
          <w:p w14:paraId="0A81DDC8" w14:textId="3829FE98" w:rsidR="000769BF" w:rsidRPr="00B4185A" w:rsidRDefault="000769BF"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Friends</w:t>
            </w:r>
          </w:p>
          <w:p w14:paraId="07BA99A4" w14:textId="2FEF9394" w:rsidR="000769BF" w:rsidRPr="00B4185A" w:rsidRDefault="000769BF"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Exposure to adverts on social media</w:t>
            </w:r>
          </w:p>
        </w:tc>
        <w:tc>
          <w:tcPr>
            <w:tcW w:w="2297" w:type="dxa"/>
          </w:tcPr>
          <w:p w14:paraId="2D1E8254" w14:textId="61E16F7B" w:rsidR="002C008D" w:rsidRPr="00B4185A" w:rsidRDefault="002C008D"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Home</w:t>
            </w:r>
          </w:p>
          <w:p w14:paraId="067AACAE" w14:textId="47B901A3" w:rsidR="002C008D" w:rsidRPr="00B4185A" w:rsidRDefault="002C008D"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Friends</w:t>
            </w:r>
          </w:p>
          <w:p w14:paraId="1CA4E293" w14:textId="09E08145" w:rsidR="004647E6" w:rsidRPr="00B4185A" w:rsidRDefault="002C008D"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Exposure</w:t>
            </w:r>
            <w:r w:rsidR="00524748" w:rsidRPr="00B4185A">
              <w:rPr>
                <w:rFonts w:ascii="Arial" w:hAnsi="Arial" w:cs="Arial"/>
                <w:sz w:val="16"/>
                <w:szCs w:val="16"/>
              </w:rPr>
              <w:t xml:space="preserve"> </w:t>
            </w:r>
            <w:r w:rsidRPr="00B4185A">
              <w:rPr>
                <w:rFonts w:ascii="Arial" w:hAnsi="Arial" w:cs="Arial"/>
                <w:sz w:val="16"/>
                <w:szCs w:val="16"/>
              </w:rPr>
              <w:t>to adverts on social media</w:t>
            </w:r>
          </w:p>
        </w:tc>
        <w:tc>
          <w:tcPr>
            <w:tcW w:w="1492" w:type="dxa"/>
          </w:tcPr>
          <w:p w14:paraId="494D0806" w14:textId="77777777" w:rsidR="004647E6" w:rsidRPr="00B4185A" w:rsidRDefault="002A6742"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Home</w:t>
            </w:r>
          </w:p>
          <w:p w14:paraId="011BFABC" w14:textId="77777777" w:rsidR="002A6742" w:rsidRPr="00B4185A" w:rsidRDefault="002A6742"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Friends</w:t>
            </w:r>
          </w:p>
          <w:p w14:paraId="7C94EB81" w14:textId="400A5153" w:rsidR="002A6742" w:rsidRPr="00B4185A" w:rsidRDefault="002A6742"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Exposure to adverts on social media</w:t>
            </w:r>
          </w:p>
        </w:tc>
        <w:tc>
          <w:tcPr>
            <w:tcW w:w="1492" w:type="dxa"/>
          </w:tcPr>
          <w:p w14:paraId="4BCCD38E" w14:textId="77777777" w:rsidR="004647E6" w:rsidRPr="00B4185A" w:rsidRDefault="00D3621A"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Home</w:t>
            </w:r>
          </w:p>
          <w:p w14:paraId="781BA65A" w14:textId="7A03D8EA" w:rsidR="005D24DA" w:rsidRPr="00B4185A" w:rsidRDefault="005D24DA"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Friends</w:t>
            </w:r>
          </w:p>
        </w:tc>
        <w:tc>
          <w:tcPr>
            <w:tcW w:w="1428" w:type="dxa"/>
          </w:tcPr>
          <w:p w14:paraId="6A0948E0" w14:textId="77777777" w:rsidR="004647E6" w:rsidRPr="00B4185A" w:rsidRDefault="005D24DA"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Home</w:t>
            </w:r>
          </w:p>
          <w:p w14:paraId="092598B5" w14:textId="2B257E40" w:rsidR="005D24DA" w:rsidRPr="00B4185A" w:rsidRDefault="005D24DA"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Friends</w:t>
            </w:r>
          </w:p>
        </w:tc>
      </w:tr>
      <w:tr w:rsidR="00524748" w:rsidRPr="00B4185A" w14:paraId="29117830" w14:textId="4090BE96" w:rsidTr="009B0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0DEC94D" w14:textId="0160BC3A" w:rsidR="004647E6" w:rsidRPr="00B4185A" w:rsidRDefault="004647E6" w:rsidP="00863476">
            <w:pPr>
              <w:rPr>
                <w:rFonts w:ascii="Arial" w:hAnsi="Arial" w:cs="Arial"/>
              </w:rPr>
            </w:pPr>
            <w:r w:rsidRPr="00B4185A">
              <w:rPr>
                <w:rFonts w:ascii="Arial" w:hAnsi="Arial" w:cs="Arial"/>
              </w:rPr>
              <w:t>Timing of stage</w:t>
            </w:r>
          </w:p>
        </w:tc>
        <w:tc>
          <w:tcPr>
            <w:tcW w:w="1484" w:type="dxa"/>
          </w:tcPr>
          <w:p w14:paraId="2DDD92B3" w14:textId="3D1F5BE1" w:rsidR="004647E6" w:rsidRPr="00B4185A" w:rsidRDefault="00AD2D2E"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Days, hours or minutes</w:t>
            </w:r>
            <w:r w:rsidR="003F704B" w:rsidRPr="00B4185A">
              <w:rPr>
                <w:rFonts w:ascii="Arial" w:hAnsi="Arial" w:cs="Arial"/>
                <w:sz w:val="16"/>
                <w:szCs w:val="16"/>
              </w:rPr>
              <w:t xml:space="preserve"> before purchase</w:t>
            </w:r>
          </w:p>
        </w:tc>
        <w:tc>
          <w:tcPr>
            <w:tcW w:w="2297" w:type="dxa"/>
          </w:tcPr>
          <w:p w14:paraId="28519D18" w14:textId="19B6DCA0" w:rsidR="004647E6" w:rsidRPr="00B4185A" w:rsidRDefault="00CF3F3E"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Immediately after</w:t>
            </w:r>
            <w:r w:rsidR="00AD2D2E" w:rsidRPr="00B4185A">
              <w:rPr>
                <w:rFonts w:ascii="Arial" w:hAnsi="Arial" w:cs="Arial"/>
                <w:sz w:val="16"/>
                <w:szCs w:val="16"/>
              </w:rPr>
              <w:t xml:space="preserve"> recognised problem</w:t>
            </w:r>
          </w:p>
        </w:tc>
        <w:tc>
          <w:tcPr>
            <w:tcW w:w="1492" w:type="dxa"/>
          </w:tcPr>
          <w:p w14:paraId="5E0460CF" w14:textId="76AB50BD" w:rsidR="004647E6" w:rsidRPr="00B4185A" w:rsidRDefault="002A6742"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Over days – a week after problem recognition</w:t>
            </w:r>
          </w:p>
        </w:tc>
        <w:tc>
          <w:tcPr>
            <w:tcW w:w="1492" w:type="dxa"/>
          </w:tcPr>
          <w:p w14:paraId="6902BCCA" w14:textId="0E8C46FF" w:rsidR="004647E6" w:rsidRPr="00B4185A" w:rsidRDefault="00D3621A"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 xml:space="preserve">Over days – a week </w:t>
            </w:r>
            <w:r w:rsidR="009B09EB" w:rsidRPr="00B4185A">
              <w:rPr>
                <w:rFonts w:ascii="Arial" w:hAnsi="Arial" w:cs="Arial"/>
                <w:sz w:val="16"/>
                <w:szCs w:val="16"/>
              </w:rPr>
              <w:t>after</w:t>
            </w:r>
            <w:r w:rsidR="005D24DA" w:rsidRPr="00B4185A">
              <w:rPr>
                <w:rFonts w:ascii="Arial" w:hAnsi="Arial" w:cs="Arial"/>
                <w:sz w:val="16"/>
                <w:szCs w:val="16"/>
              </w:rPr>
              <w:t xml:space="preserve"> problem recognition</w:t>
            </w:r>
          </w:p>
        </w:tc>
        <w:tc>
          <w:tcPr>
            <w:tcW w:w="1428" w:type="dxa"/>
          </w:tcPr>
          <w:p w14:paraId="0BEC5B89" w14:textId="2612DDE4" w:rsidR="004647E6" w:rsidRPr="00B4185A" w:rsidRDefault="005D24DA" w:rsidP="00524748">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4185A">
              <w:rPr>
                <w:rFonts w:ascii="Arial" w:hAnsi="Arial" w:cs="Arial"/>
                <w:sz w:val="16"/>
                <w:szCs w:val="16"/>
              </w:rPr>
              <w:t>At time of purchase</w:t>
            </w:r>
          </w:p>
        </w:tc>
      </w:tr>
      <w:tr w:rsidR="00524748" w:rsidRPr="00B4185A" w14:paraId="2347AB89" w14:textId="5D316A81" w:rsidTr="009B09EB">
        <w:tc>
          <w:tcPr>
            <w:cnfStyle w:val="001000000000" w:firstRow="0" w:lastRow="0" w:firstColumn="1" w:lastColumn="0" w:oddVBand="0" w:evenVBand="0" w:oddHBand="0" w:evenHBand="0" w:firstRowFirstColumn="0" w:firstRowLastColumn="0" w:lastRowFirstColumn="0" w:lastRowLastColumn="0"/>
            <w:tcW w:w="936" w:type="dxa"/>
          </w:tcPr>
          <w:p w14:paraId="1E3C8502" w14:textId="44589C24" w:rsidR="004647E6" w:rsidRPr="00B4185A" w:rsidRDefault="004647E6" w:rsidP="00863476">
            <w:pPr>
              <w:rPr>
                <w:rFonts w:ascii="Arial" w:hAnsi="Arial" w:cs="Arial"/>
              </w:rPr>
            </w:pPr>
            <w:r w:rsidRPr="00B4185A">
              <w:rPr>
                <w:rFonts w:ascii="Arial" w:hAnsi="Arial" w:cs="Arial"/>
              </w:rPr>
              <w:t>How stage is likely to occur</w:t>
            </w:r>
          </w:p>
        </w:tc>
        <w:tc>
          <w:tcPr>
            <w:tcW w:w="1484" w:type="dxa"/>
          </w:tcPr>
          <w:p w14:paraId="51C27033" w14:textId="2A27CE11" w:rsidR="00CF3F3E" w:rsidRPr="00B4185A" w:rsidRDefault="00CF3F3E"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Talk to friends or family members</w:t>
            </w:r>
          </w:p>
          <w:p w14:paraId="5473C22E" w14:textId="65073914" w:rsidR="004647E6" w:rsidRPr="00B4185A" w:rsidRDefault="004647E6"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Free time, empty weekends</w:t>
            </w:r>
          </w:p>
          <w:p w14:paraId="159F9430" w14:textId="77777777" w:rsidR="004647E6" w:rsidRPr="00B4185A" w:rsidRDefault="004647E6"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 xml:space="preserve">Adverts </w:t>
            </w:r>
          </w:p>
          <w:p w14:paraId="59923541" w14:textId="77777777" w:rsidR="00CF3F3E" w:rsidRPr="00B4185A" w:rsidRDefault="00A23678"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Regularly visiting art galleries and museums</w:t>
            </w:r>
          </w:p>
          <w:p w14:paraId="0E8A4ABB" w14:textId="77777777" w:rsidR="00A23678" w:rsidRPr="00B4185A" w:rsidRDefault="00A23678"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Exposed to exhibition</w:t>
            </w:r>
            <w:r w:rsidR="00283CA4" w:rsidRPr="00B4185A">
              <w:rPr>
                <w:rFonts w:ascii="Arial" w:hAnsi="Arial" w:cs="Arial"/>
                <w:sz w:val="16"/>
                <w:szCs w:val="16"/>
              </w:rPr>
              <w:t xml:space="preserve"> promotion</w:t>
            </w:r>
          </w:p>
          <w:p w14:paraId="12C760B7" w14:textId="00C7C6E4" w:rsidR="00283CA4" w:rsidRPr="00B4185A" w:rsidRDefault="00283CA4"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Exposed to Art Fund</w:t>
            </w:r>
          </w:p>
        </w:tc>
        <w:tc>
          <w:tcPr>
            <w:tcW w:w="2297" w:type="dxa"/>
          </w:tcPr>
          <w:p w14:paraId="67155C41" w14:textId="3DE322BC" w:rsidR="00CF3F3E" w:rsidRPr="00B4185A" w:rsidRDefault="00CF3F3E"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Talk to friends or family members</w:t>
            </w:r>
          </w:p>
          <w:p w14:paraId="398110CA" w14:textId="33B6DB3A" w:rsidR="00CF3F3E" w:rsidRPr="00B4185A" w:rsidRDefault="00CF3F3E"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Free time, empty weekends</w:t>
            </w:r>
          </w:p>
          <w:p w14:paraId="5410B0F5" w14:textId="4EA69938" w:rsidR="004647E6" w:rsidRPr="00B4185A" w:rsidRDefault="00CF3F3E"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Adverts</w:t>
            </w:r>
          </w:p>
          <w:p w14:paraId="05D60ECC" w14:textId="5A86B20A" w:rsidR="00CF3F3E" w:rsidRPr="00B4185A" w:rsidRDefault="00CF3F3E"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Visiting a museum or art gallery at a price</w:t>
            </w:r>
          </w:p>
        </w:tc>
        <w:tc>
          <w:tcPr>
            <w:tcW w:w="1492" w:type="dxa"/>
          </w:tcPr>
          <w:p w14:paraId="72FA3D4B" w14:textId="77777777" w:rsidR="004647E6" w:rsidRPr="00B4185A" w:rsidRDefault="00E33FBC"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Talk to friends or family</w:t>
            </w:r>
          </w:p>
          <w:p w14:paraId="00025213" w14:textId="6618AEAF" w:rsidR="00E33FBC" w:rsidRPr="00B4185A" w:rsidRDefault="00E33FBC"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Seeing cheaper costs</w:t>
            </w:r>
          </w:p>
        </w:tc>
        <w:tc>
          <w:tcPr>
            <w:tcW w:w="1492" w:type="dxa"/>
          </w:tcPr>
          <w:p w14:paraId="098ECFA3" w14:textId="77777777" w:rsidR="004647E6" w:rsidRPr="00B4185A" w:rsidRDefault="00B7703F"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Compare cost</w:t>
            </w:r>
          </w:p>
          <w:p w14:paraId="5CED1F03" w14:textId="77777777" w:rsidR="00B7703F" w:rsidRPr="00B4185A" w:rsidRDefault="00B7703F"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Compare benefits</w:t>
            </w:r>
          </w:p>
          <w:p w14:paraId="74134B96" w14:textId="4CFABBC3" w:rsidR="00B7703F" w:rsidRPr="00B4185A" w:rsidRDefault="00B7703F"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Compare what is offered</w:t>
            </w:r>
          </w:p>
        </w:tc>
        <w:tc>
          <w:tcPr>
            <w:tcW w:w="1428" w:type="dxa"/>
          </w:tcPr>
          <w:p w14:paraId="4BCFB6FF" w14:textId="79C7CB14" w:rsidR="004647E6" w:rsidRPr="00B4185A" w:rsidRDefault="009B09EB" w:rsidP="00524748">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185A">
              <w:rPr>
                <w:rFonts w:ascii="Arial" w:hAnsi="Arial" w:cs="Arial"/>
                <w:sz w:val="16"/>
                <w:szCs w:val="16"/>
              </w:rPr>
              <w:t>Internet, booking ticket online</w:t>
            </w:r>
          </w:p>
        </w:tc>
      </w:tr>
    </w:tbl>
    <w:p w14:paraId="5DB80799" w14:textId="13A7A80F" w:rsidR="001B7BE0" w:rsidRPr="00D74691" w:rsidRDefault="001B7BE0" w:rsidP="00D74691">
      <w:pPr>
        <w:rPr>
          <w:rFonts w:ascii="Arial" w:hAnsi="Arial" w:cs="Arial"/>
          <w:lang w:val="en-US"/>
        </w:rPr>
      </w:pPr>
    </w:p>
    <w:p w14:paraId="154D66CC" w14:textId="0BDA5FE7" w:rsidR="0067711E" w:rsidRDefault="00E47E4B" w:rsidP="006A0C4E">
      <w:pPr>
        <w:pStyle w:val="Heading1"/>
        <w:rPr>
          <w:lang w:val="en-US"/>
        </w:rPr>
      </w:pPr>
      <w:bookmarkStart w:id="5" w:name="_Toc37458726"/>
      <w:r>
        <w:rPr>
          <w:lang w:val="en-US"/>
        </w:rPr>
        <w:t>4.</w:t>
      </w:r>
      <w:r w:rsidR="0067711E">
        <w:rPr>
          <w:lang w:val="en-US"/>
        </w:rPr>
        <w:t xml:space="preserve"> Determin</w:t>
      </w:r>
      <w:r w:rsidR="009E35F1">
        <w:rPr>
          <w:lang w:val="en-US"/>
        </w:rPr>
        <w:t>ing</w:t>
      </w:r>
      <w:r w:rsidR="0067711E">
        <w:rPr>
          <w:lang w:val="en-US"/>
        </w:rPr>
        <w:t xml:space="preserve"> the best positioning</w:t>
      </w:r>
      <w:bookmarkEnd w:id="5"/>
      <w:r w:rsidR="0067711E">
        <w:rPr>
          <w:lang w:val="en-US"/>
        </w:rPr>
        <w:t xml:space="preserve"> </w:t>
      </w:r>
    </w:p>
    <w:p w14:paraId="3A533AAB" w14:textId="30C35588" w:rsidR="00B123A6" w:rsidRPr="003D3486" w:rsidRDefault="00DD12C6" w:rsidP="00DD12C6">
      <w:pPr>
        <w:rPr>
          <w:rFonts w:ascii="Arial" w:hAnsi="Arial" w:cs="Arial"/>
          <w:sz w:val="22"/>
          <w:szCs w:val="22"/>
          <w:lang w:val="en-US"/>
        </w:rPr>
      </w:pPr>
      <w:r w:rsidRPr="003D3486">
        <w:rPr>
          <w:rFonts w:ascii="Arial" w:hAnsi="Arial" w:cs="Arial"/>
          <w:sz w:val="22"/>
          <w:szCs w:val="22"/>
          <w:lang w:val="en-US"/>
        </w:rPr>
        <w:t>Percy and Rosenbaum-Elliott state that this stage a</w:t>
      </w:r>
      <w:r w:rsidR="006D41CE" w:rsidRPr="003D3486">
        <w:rPr>
          <w:rFonts w:ascii="Arial" w:hAnsi="Arial" w:cs="Arial"/>
          <w:sz w:val="22"/>
          <w:szCs w:val="22"/>
          <w:lang w:val="en-US"/>
        </w:rPr>
        <w:t>ddress</w:t>
      </w:r>
      <w:r w:rsidRPr="003D3486">
        <w:rPr>
          <w:rFonts w:ascii="Arial" w:hAnsi="Arial" w:cs="Arial"/>
          <w:sz w:val="22"/>
          <w:szCs w:val="22"/>
          <w:lang w:val="en-US"/>
        </w:rPr>
        <w:t>es</w:t>
      </w:r>
      <w:r w:rsidR="006D41CE" w:rsidRPr="003D3486">
        <w:rPr>
          <w:rFonts w:ascii="Arial" w:hAnsi="Arial" w:cs="Arial"/>
          <w:sz w:val="22"/>
          <w:szCs w:val="22"/>
          <w:lang w:val="en-US"/>
        </w:rPr>
        <w:t xml:space="preserve"> the question of </w:t>
      </w:r>
      <w:r w:rsidR="009C584A" w:rsidRPr="003D3486">
        <w:rPr>
          <w:rFonts w:ascii="Arial" w:hAnsi="Arial" w:cs="Arial"/>
          <w:sz w:val="22"/>
          <w:szCs w:val="22"/>
          <w:lang w:val="en-US"/>
        </w:rPr>
        <w:t>‘what is it</w:t>
      </w:r>
      <w:r w:rsidR="00FA4103">
        <w:rPr>
          <w:rFonts w:ascii="Arial" w:hAnsi="Arial" w:cs="Arial"/>
          <w:sz w:val="22"/>
          <w:szCs w:val="22"/>
          <w:lang w:val="en-US"/>
        </w:rPr>
        <w:t>?’</w:t>
      </w:r>
      <w:r w:rsidR="00D467C7" w:rsidRPr="003D3486">
        <w:rPr>
          <w:rFonts w:ascii="Arial" w:hAnsi="Arial" w:cs="Arial"/>
          <w:sz w:val="22"/>
          <w:szCs w:val="22"/>
          <w:lang w:val="en-US"/>
        </w:rPr>
        <w:t xml:space="preserve"> </w:t>
      </w:r>
      <w:r w:rsidR="009C584A" w:rsidRPr="003D3486">
        <w:rPr>
          <w:rFonts w:ascii="Arial" w:hAnsi="Arial" w:cs="Arial"/>
          <w:sz w:val="22"/>
          <w:szCs w:val="22"/>
          <w:lang w:val="en-US"/>
        </w:rPr>
        <w:t>to</w:t>
      </w:r>
      <w:r w:rsidR="00D467C7" w:rsidRPr="003D3486">
        <w:rPr>
          <w:rFonts w:ascii="Arial" w:hAnsi="Arial" w:cs="Arial"/>
          <w:sz w:val="22"/>
          <w:szCs w:val="22"/>
          <w:lang w:val="en-US"/>
        </w:rPr>
        <w:t xml:space="preserve"> </w:t>
      </w:r>
      <w:r w:rsidR="009C584A" w:rsidRPr="003D3486">
        <w:rPr>
          <w:rFonts w:ascii="Arial" w:hAnsi="Arial" w:cs="Arial"/>
          <w:sz w:val="22"/>
          <w:szCs w:val="22"/>
          <w:lang w:val="en-US"/>
        </w:rPr>
        <w:t xml:space="preserve">push </w:t>
      </w:r>
      <w:r w:rsidR="00D467C7" w:rsidRPr="003D3486">
        <w:rPr>
          <w:rFonts w:ascii="Arial" w:hAnsi="Arial" w:cs="Arial"/>
          <w:sz w:val="22"/>
          <w:szCs w:val="22"/>
          <w:lang w:val="en-US"/>
        </w:rPr>
        <w:t xml:space="preserve">brand awareness effectively and </w:t>
      </w:r>
      <w:r w:rsidR="00AC78BC" w:rsidRPr="003D3486">
        <w:rPr>
          <w:rFonts w:ascii="Arial" w:hAnsi="Arial" w:cs="Arial"/>
          <w:sz w:val="22"/>
          <w:szCs w:val="22"/>
          <w:lang w:val="en-US"/>
        </w:rPr>
        <w:t>th</w:t>
      </w:r>
      <w:r w:rsidR="00D467C7" w:rsidRPr="003D3486">
        <w:rPr>
          <w:rFonts w:ascii="Arial" w:hAnsi="Arial" w:cs="Arial"/>
          <w:sz w:val="22"/>
          <w:szCs w:val="22"/>
          <w:lang w:val="en-US"/>
        </w:rPr>
        <w:t xml:space="preserve">en question </w:t>
      </w:r>
      <w:r w:rsidR="009C584A" w:rsidRPr="003D3486">
        <w:rPr>
          <w:rFonts w:ascii="Arial" w:hAnsi="Arial" w:cs="Arial"/>
          <w:sz w:val="22"/>
          <w:szCs w:val="22"/>
          <w:lang w:val="en-US"/>
        </w:rPr>
        <w:t>‘</w:t>
      </w:r>
      <w:r w:rsidR="00D467C7" w:rsidRPr="003D3486">
        <w:rPr>
          <w:rFonts w:ascii="Arial" w:hAnsi="Arial" w:cs="Arial"/>
          <w:sz w:val="22"/>
          <w:szCs w:val="22"/>
          <w:lang w:val="en-US"/>
        </w:rPr>
        <w:t>what does it offer</w:t>
      </w:r>
      <w:r w:rsidR="00FA4103">
        <w:rPr>
          <w:rFonts w:ascii="Arial" w:hAnsi="Arial" w:cs="Arial"/>
          <w:sz w:val="22"/>
          <w:szCs w:val="22"/>
          <w:lang w:val="en-US"/>
        </w:rPr>
        <w:t>?</w:t>
      </w:r>
      <w:r w:rsidR="009C584A" w:rsidRPr="003D3486">
        <w:rPr>
          <w:rFonts w:ascii="Arial" w:hAnsi="Arial" w:cs="Arial"/>
          <w:sz w:val="22"/>
          <w:szCs w:val="22"/>
          <w:lang w:val="en-US"/>
        </w:rPr>
        <w:t>’</w:t>
      </w:r>
      <w:r w:rsidR="00D467C7" w:rsidRPr="003D3486">
        <w:rPr>
          <w:rFonts w:ascii="Arial" w:hAnsi="Arial" w:cs="Arial"/>
          <w:sz w:val="22"/>
          <w:szCs w:val="22"/>
          <w:lang w:val="en-US"/>
        </w:rPr>
        <w:t xml:space="preserve"> to select the benefit that will best position the brand</w:t>
      </w:r>
      <w:r w:rsidR="00C6420C" w:rsidRPr="003D3486">
        <w:rPr>
          <w:rFonts w:ascii="Arial" w:hAnsi="Arial" w:cs="Arial"/>
          <w:sz w:val="22"/>
          <w:szCs w:val="22"/>
          <w:lang w:val="en-US"/>
        </w:rPr>
        <w:t xml:space="preserve"> (Percy and Rosenbaum-Elliott, 2009).</w:t>
      </w:r>
      <w:r w:rsidR="005F4839" w:rsidRPr="003D3486">
        <w:rPr>
          <w:rFonts w:ascii="Arial" w:hAnsi="Arial" w:cs="Arial"/>
          <w:sz w:val="22"/>
          <w:szCs w:val="22"/>
          <w:lang w:val="en-US"/>
        </w:rPr>
        <w:t xml:space="preserve"> </w:t>
      </w:r>
      <w:r w:rsidR="00B279BD" w:rsidRPr="003D3486">
        <w:rPr>
          <w:rFonts w:ascii="Arial" w:hAnsi="Arial" w:cs="Arial"/>
          <w:sz w:val="22"/>
          <w:szCs w:val="22"/>
          <w:lang w:val="en-US"/>
        </w:rPr>
        <w:t xml:space="preserve">Positioning is </w:t>
      </w:r>
      <w:r w:rsidR="0084142F" w:rsidRPr="003D3486">
        <w:rPr>
          <w:rFonts w:ascii="Arial" w:hAnsi="Arial" w:cs="Arial"/>
          <w:sz w:val="22"/>
          <w:szCs w:val="22"/>
          <w:lang w:val="en-US"/>
        </w:rPr>
        <w:t>ever more</w:t>
      </w:r>
      <w:r w:rsidR="00B53952" w:rsidRPr="003D3486">
        <w:rPr>
          <w:rFonts w:ascii="Arial" w:hAnsi="Arial" w:cs="Arial"/>
          <w:sz w:val="22"/>
          <w:szCs w:val="22"/>
          <w:lang w:val="en-US"/>
        </w:rPr>
        <w:t xml:space="preserve"> important </w:t>
      </w:r>
      <w:r w:rsidR="003863E4" w:rsidRPr="003D3486">
        <w:rPr>
          <w:rFonts w:ascii="Arial" w:hAnsi="Arial" w:cs="Arial"/>
          <w:sz w:val="22"/>
          <w:szCs w:val="22"/>
          <w:lang w:val="en-US"/>
        </w:rPr>
        <w:t xml:space="preserve">for </w:t>
      </w:r>
      <w:r w:rsidR="000D4070" w:rsidRPr="003D3486">
        <w:rPr>
          <w:rFonts w:ascii="Arial" w:hAnsi="Arial" w:cs="Arial"/>
          <w:sz w:val="22"/>
          <w:szCs w:val="22"/>
          <w:lang w:val="en-US"/>
        </w:rPr>
        <w:t xml:space="preserve">non-profit organisations </w:t>
      </w:r>
      <w:r w:rsidR="0029094D" w:rsidRPr="003D3486">
        <w:rPr>
          <w:rFonts w:ascii="Arial" w:hAnsi="Arial" w:cs="Arial"/>
          <w:sz w:val="22"/>
          <w:szCs w:val="22"/>
          <w:lang w:val="en-US"/>
        </w:rPr>
        <w:t xml:space="preserve">with an increasingly challenging and competitive </w:t>
      </w:r>
      <w:r w:rsidR="003A28DE" w:rsidRPr="003D3486">
        <w:rPr>
          <w:rFonts w:ascii="Arial" w:hAnsi="Arial" w:cs="Arial"/>
          <w:sz w:val="22"/>
          <w:szCs w:val="22"/>
          <w:lang w:val="en-US"/>
        </w:rPr>
        <w:t>environment</w:t>
      </w:r>
      <w:r w:rsidR="00B53952" w:rsidRPr="003D3486">
        <w:rPr>
          <w:rFonts w:ascii="Arial" w:hAnsi="Arial" w:cs="Arial"/>
          <w:sz w:val="22"/>
          <w:szCs w:val="22"/>
          <w:lang w:val="en-US"/>
        </w:rPr>
        <w:t xml:space="preserve"> a</w:t>
      </w:r>
      <w:r w:rsidR="003863E4" w:rsidRPr="003D3486">
        <w:rPr>
          <w:rFonts w:ascii="Arial" w:hAnsi="Arial" w:cs="Arial"/>
          <w:sz w:val="22"/>
          <w:szCs w:val="22"/>
          <w:lang w:val="en-US"/>
        </w:rPr>
        <w:t xml:space="preserve">nd lack of funding and support </w:t>
      </w:r>
      <w:r w:rsidR="003A28DE" w:rsidRPr="003D3486">
        <w:rPr>
          <w:rFonts w:ascii="Arial" w:hAnsi="Arial" w:cs="Arial"/>
          <w:sz w:val="22"/>
          <w:szCs w:val="22"/>
          <w:lang w:val="en-US"/>
        </w:rPr>
        <w:t>from the government</w:t>
      </w:r>
      <w:r w:rsidR="0029094D" w:rsidRPr="003D3486">
        <w:rPr>
          <w:rFonts w:ascii="Arial" w:hAnsi="Arial" w:cs="Arial"/>
          <w:sz w:val="22"/>
          <w:szCs w:val="22"/>
          <w:lang w:val="en-US"/>
        </w:rPr>
        <w:t xml:space="preserve"> </w:t>
      </w:r>
      <w:r w:rsidR="000D4070" w:rsidRPr="003D3486">
        <w:rPr>
          <w:rFonts w:ascii="Arial" w:hAnsi="Arial" w:cs="Arial"/>
          <w:sz w:val="22"/>
          <w:szCs w:val="22"/>
          <w:lang w:val="en-US"/>
        </w:rPr>
        <w:t>(</w:t>
      </w:r>
      <w:r w:rsidR="000908C6" w:rsidRPr="003D3486">
        <w:rPr>
          <w:rFonts w:ascii="Arial" w:hAnsi="Arial" w:cs="Arial"/>
          <w:sz w:val="22"/>
          <w:szCs w:val="22"/>
          <w:lang w:val="en-US"/>
        </w:rPr>
        <w:t>Chew, 2007</w:t>
      </w:r>
      <w:r w:rsidR="000D4070" w:rsidRPr="003D3486">
        <w:rPr>
          <w:rFonts w:ascii="Arial" w:hAnsi="Arial" w:cs="Arial"/>
          <w:sz w:val="22"/>
          <w:szCs w:val="22"/>
          <w:lang w:val="en-US"/>
        </w:rPr>
        <w:t>).</w:t>
      </w:r>
    </w:p>
    <w:p w14:paraId="3F2F1F32" w14:textId="795323CC" w:rsidR="00730F72" w:rsidRPr="00730F72" w:rsidRDefault="00730F72" w:rsidP="00730F72">
      <w:pPr>
        <w:rPr>
          <w:rFonts w:ascii="Arial" w:hAnsi="Arial" w:cs="Arial"/>
          <w:lang w:val="en-US"/>
        </w:rPr>
      </w:pPr>
      <w:r w:rsidRPr="003D3486">
        <w:rPr>
          <w:rFonts w:ascii="Arial" w:hAnsi="Arial" w:cs="Arial"/>
          <w:sz w:val="22"/>
          <w:szCs w:val="22"/>
          <w:lang w:val="en-US"/>
        </w:rPr>
        <w:t xml:space="preserve">Art Fund is initially perceived as “an old fashioned charity with a worthy cause” (Smith, 2018), </w:t>
      </w:r>
      <w:r w:rsidR="0084142F" w:rsidRPr="003D3486">
        <w:rPr>
          <w:rFonts w:ascii="Arial" w:hAnsi="Arial" w:cs="Arial"/>
          <w:sz w:val="22"/>
          <w:szCs w:val="22"/>
          <w:lang w:val="en-US"/>
        </w:rPr>
        <w:t>a</w:t>
      </w:r>
      <w:r w:rsidRPr="003D3486">
        <w:rPr>
          <w:rFonts w:ascii="Arial" w:hAnsi="Arial" w:cs="Arial"/>
          <w:sz w:val="22"/>
          <w:szCs w:val="22"/>
          <w:lang w:val="en-US"/>
        </w:rPr>
        <w:t xml:space="preserve">nd </w:t>
      </w:r>
      <w:r w:rsidR="00ED510F">
        <w:rPr>
          <w:rFonts w:ascii="Arial" w:hAnsi="Arial" w:cs="Arial"/>
          <w:sz w:val="22"/>
          <w:szCs w:val="22"/>
          <w:lang w:val="en-US"/>
        </w:rPr>
        <w:t>they</w:t>
      </w:r>
      <w:r w:rsidRPr="003D3486">
        <w:rPr>
          <w:rFonts w:ascii="Arial" w:hAnsi="Arial" w:cs="Arial"/>
          <w:sz w:val="22"/>
          <w:szCs w:val="22"/>
          <w:lang w:val="en-US"/>
        </w:rPr>
        <w:t xml:space="preserve"> needed to change </w:t>
      </w:r>
      <w:r w:rsidR="0084142F" w:rsidRPr="003D3486">
        <w:rPr>
          <w:rFonts w:ascii="Arial" w:hAnsi="Arial" w:cs="Arial"/>
          <w:sz w:val="22"/>
          <w:szCs w:val="22"/>
          <w:lang w:val="en-US"/>
        </w:rPr>
        <w:t xml:space="preserve">these </w:t>
      </w:r>
      <w:r w:rsidRPr="003D3486">
        <w:rPr>
          <w:rFonts w:ascii="Arial" w:hAnsi="Arial" w:cs="Arial"/>
          <w:sz w:val="22"/>
          <w:szCs w:val="22"/>
          <w:lang w:val="en-US"/>
        </w:rPr>
        <w:t>perceptions to make art more accessible and inviting for al</w:t>
      </w:r>
      <w:r w:rsidR="0084142F" w:rsidRPr="003D3486">
        <w:rPr>
          <w:rFonts w:ascii="Arial" w:hAnsi="Arial" w:cs="Arial"/>
          <w:sz w:val="22"/>
          <w:szCs w:val="22"/>
          <w:lang w:val="en-US"/>
        </w:rPr>
        <w:t>l, after research found that</w:t>
      </w:r>
      <w:r w:rsidRPr="003D3486">
        <w:rPr>
          <w:rFonts w:ascii="Arial" w:hAnsi="Arial" w:cs="Arial"/>
          <w:sz w:val="22"/>
          <w:szCs w:val="22"/>
          <w:lang w:val="en-US"/>
        </w:rPr>
        <w:t xml:space="preserve"> </w:t>
      </w:r>
      <w:r w:rsidR="00BE6BBD" w:rsidRPr="003D3486">
        <w:rPr>
          <w:rFonts w:ascii="Arial" w:hAnsi="Arial" w:cs="Arial"/>
          <w:sz w:val="22"/>
          <w:szCs w:val="22"/>
          <w:lang w:val="en-US"/>
        </w:rPr>
        <w:t>“</w:t>
      </w:r>
      <w:r w:rsidRPr="003D3486">
        <w:rPr>
          <w:rFonts w:ascii="Arial" w:hAnsi="Arial" w:cs="Arial"/>
          <w:sz w:val="22"/>
          <w:szCs w:val="22"/>
          <w:lang w:val="en-US"/>
        </w:rPr>
        <w:t>lack of knowledge about artists and styles was a major barrier for going to a new exhibition</w:t>
      </w:r>
      <w:r w:rsidR="00B0144F" w:rsidRPr="003D3486">
        <w:rPr>
          <w:rFonts w:ascii="Arial" w:hAnsi="Arial" w:cs="Arial"/>
          <w:sz w:val="22"/>
          <w:szCs w:val="22"/>
          <w:lang w:val="en-US"/>
        </w:rPr>
        <w:t>, and art and its venues could</w:t>
      </w:r>
      <w:r w:rsidRPr="003D3486">
        <w:rPr>
          <w:rFonts w:ascii="Arial" w:hAnsi="Arial" w:cs="Arial"/>
          <w:sz w:val="22"/>
          <w:szCs w:val="22"/>
          <w:lang w:val="en-US"/>
        </w:rPr>
        <w:t xml:space="preserve"> feel intimidating</w:t>
      </w:r>
      <w:r w:rsidR="00FA4103">
        <w:rPr>
          <w:rFonts w:ascii="Arial" w:hAnsi="Arial" w:cs="Arial"/>
          <w:sz w:val="22"/>
          <w:szCs w:val="22"/>
          <w:lang w:val="en-US"/>
        </w:rPr>
        <w:t>”</w:t>
      </w:r>
      <w:r w:rsidR="00ED510F">
        <w:rPr>
          <w:rFonts w:ascii="Arial" w:hAnsi="Arial" w:cs="Arial"/>
          <w:sz w:val="22"/>
          <w:szCs w:val="22"/>
          <w:lang w:val="en-US"/>
        </w:rPr>
        <w:t xml:space="preserve"> (</w:t>
      </w:r>
      <w:r w:rsidR="00B16203" w:rsidRPr="003D3486">
        <w:rPr>
          <w:rFonts w:ascii="Arial" w:hAnsi="Arial" w:cs="Arial"/>
          <w:sz w:val="22"/>
          <w:szCs w:val="22"/>
          <w:lang w:val="en-US"/>
        </w:rPr>
        <w:t>Smith, 2018).</w:t>
      </w:r>
      <w:r w:rsidRPr="003D3486">
        <w:rPr>
          <w:rFonts w:ascii="Arial" w:hAnsi="Arial" w:cs="Arial"/>
          <w:sz w:val="22"/>
          <w:szCs w:val="22"/>
          <w:lang w:val="en-US"/>
        </w:rPr>
        <w:t xml:space="preserve"> </w:t>
      </w:r>
      <w:r w:rsidR="00DA26A9" w:rsidRPr="003D3486">
        <w:rPr>
          <w:rFonts w:ascii="Arial" w:hAnsi="Arial" w:cs="Arial"/>
          <w:sz w:val="22"/>
          <w:szCs w:val="22"/>
          <w:lang w:val="en-US"/>
        </w:rPr>
        <w:t xml:space="preserve">‘Threshold fear’, “a kind of psychological barrier, which dissuades people from entering spaces where they feel uncomfortable” (Fleming, 1999; Prince </w:t>
      </w:r>
      <w:r w:rsidR="00B16203" w:rsidRPr="003D3486">
        <w:rPr>
          <w:rFonts w:ascii="Arial" w:hAnsi="Arial" w:cs="Arial"/>
          <w:sz w:val="22"/>
          <w:szCs w:val="22"/>
          <w:lang w:val="en-US"/>
        </w:rPr>
        <w:t>and</w:t>
      </w:r>
      <w:r w:rsidR="00DA26A9" w:rsidRPr="003D3486">
        <w:rPr>
          <w:rFonts w:ascii="Arial" w:hAnsi="Arial" w:cs="Arial"/>
          <w:sz w:val="22"/>
          <w:szCs w:val="22"/>
          <w:lang w:val="en-US"/>
        </w:rPr>
        <w:t xml:space="preserve"> </w:t>
      </w:r>
      <w:proofErr w:type="spellStart"/>
      <w:r w:rsidR="00DA26A9" w:rsidRPr="003D3486">
        <w:rPr>
          <w:rFonts w:ascii="Arial" w:hAnsi="Arial" w:cs="Arial"/>
          <w:sz w:val="22"/>
          <w:szCs w:val="22"/>
          <w:lang w:val="en-US"/>
        </w:rPr>
        <w:t>Schadla</w:t>
      </w:r>
      <w:proofErr w:type="spellEnd"/>
      <w:r w:rsidR="00DA26A9" w:rsidRPr="003D3486">
        <w:rPr>
          <w:rFonts w:ascii="Arial" w:hAnsi="Arial" w:cs="Arial"/>
          <w:sz w:val="22"/>
          <w:szCs w:val="22"/>
          <w:lang w:val="en-US"/>
        </w:rPr>
        <w:t>-Hall, 1985), was something to divert from for the campaign to be successful.</w:t>
      </w:r>
      <w:r w:rsidR="00B16203" w:rsidRPr="003D3486">
        <w:rPr>
          <w:rFonts w:ascii="Arial" w:hAnsi="Arial" w:cs="Arial"/>
          <w:sz w:val="22"/>
          <w:szCs w:val="22"/>
          <w:lang w:val="en-US"/>
        </w:rPr>
        <w:t xml:space="preserve"> Furthermore</w:t>
      </w:r>
      <w:r w:rsidR="00DA26A9" w:rsidRPr="003D3486">
        <w:rPr>
          <w:rFonts w:ascii="Arial" w:hAnsi="Arial" w:cs="Arial"/>
          <w:sz w:val="22"/>
          <w:szCs w:val="22"/>
          <w:lang w:val="en-US"/>
        </w:rPr>
        <w:t xml:space="preserve">, </w:t>
      </w:r>
      <w:r w:rsidR="00FB7A7F" w:rsidRPr="003D3486">
        <w:rPr>
          <w:rFonts w:ascii="Arial" w:hAnsi="Arial" w:cs="Arial"/>
          <w:sz w:val="22"/>
          <w:szCs w:val="22"/>
          <w:lang w:val="en-US"/>
        </w:rPr>
        <w:t>“</w:t>
      </w:r>
      <w:r w:rsidR="00DA26A9" w:rsidRPr="003D3486">
        <w:rPr>
          <w:rFonts w:ascii="Arial" w:hAnsi="Arial" w:cs="Arial"/>
          <w:sz w:val="22"/>
          <w:szCs w:val="22"/>
          <w:lang w:val="en-US"/>
        </w:rPr>
        <w:t xml:space="preserve">social exclusion from museums is closely related to collective and personal identity (Coombes, </w:t>
      </w:r>
      <w:r w:rsidR="00DA26A9" w:rsidRPr="003D3486">
        <w:rPr>
          <w:rFonts w:ascii="Arial" w:hAnsi="Arial" w:cs="Arial"/>
          <w:sz w:val="22"/>
          <w:szCs w:val="22"/>
          <w:lang w:val="en-US"/>
        </w:rPr>
        <w:lastRenderedPageBreak/>
        <w:t xml:space="preserve">2004; Kaplan, 1996; Karp, 1992; Macdonald </w:t>
      </w:r>
      <w:r w:rsidR="00B16203" w:rsidRPr="003D3486">
        <w:rPr>
          <w:rFonts w:ascii="Arial" w:hAnsi="Arial" w:cs="Arial"/>
          <w:sz w:val="22"/>
          <w:szCs w:val="22"/>
          <w:lang w:val="en-US"/>
        </w:rPr>
        <w:t xml:space="preserve">and </w:t>
      </w:r>
      <w:r w:rsidR="00DA26A9" w:rsidRPr="003D3486">
        <w:rPr>
          <w:rFonts w:ascii="Arial" w:hAnsi="Arial" w:cs="Arial"/>
          <w:sz w:val="22"/>
          <w:szCs w:val="22"/>
          <w:lang w:val="en-US"/>
        </w:rPr>
        <w:t xml:space="preserve">Fyfe,1996), where younger audiences or minority groups feel like they do not fit in with museums and art galleries (Mason and McCarthy, 2006). The Art Fund </w:t>
      </w:r>
      <w:r w:rsidR="00C01181" w:rsidRPr="003D3486">
        <w:rPr>
          <w:rFonts w:ascii="Arial" w:hAnsi="Arial" w:cs="Arial"/>
          <w:sz w:val="22"/>
          <w:szCs w:val="22"/>
          <w:lang w:val="en-US"/>
        </w:rPr>
        <w:t xml:space="preserve">needed to reposition their brand </w:t>
      </w:r>
      <w:r w:rsidR="000263D6" w:rsidRPr="003D3486">
        <w:rPr>
          <w:rFonts w:ascii="Arial" w:hAnsi="Arial" w:cs="Arial"/>
          <w:sz w:val="22"/>
          <w:szCs w:val="22"/>
          <w:lang w:val="en-US"/>
        </w:rPr>
        <w:t>to appeal to younger and broader audiences</w:t>
      </w:r>
      <w:r w:rsidR="00DA26A9" w:rsidRPr="003D3486">
        <w:rPr>
          <w:rFonts w:ascii="Arial" w:hAnsi="Arial" w:cs="Arial"/>
          <w:sz w:val="22"/>
          <w:szCs w:val="22"/>
          <w:lang w:val="en-US"/>
        </w:rPr>
        <w:t xml:space="preserve"> (</w:t>
      </w:r>
      <w:r w:rsidR="000263D6" w:rsidRPr="003D3486">
        <w:rPr>
          <w:rFonts w:ascii="Arial" w:hAnsi="Arial" w:cs="Arial"/>
          <w:sz w:val="22"/>
          <w:szCs w:val="22"/>
          <w:lang w:val="en-US"/>
        </w:rPr>
        <w:t>Smith, 2018</w:t>
      </w:r>
      <w:r w:rsidR="00FB7A7F" w:rsidRPr="003D3486">
        <w:rPr>
          <w:rFonts w:ascii="Arial" w:hAnsi="Arial" w:cs="Arial"/>
          <w:sz w:val="22"/>
          <w:szCs w:val="22"/>
          <w:lang w:val="en-US"/>
        </w:rPr>
        <w:t>).</w:t>
      </w:r>
    </w:p>
    <w:p w14:paraId="0D17DD56" w14:textId="77777777" w:rsidR="00FB7A7F" w:rsidRPr="00FB7A7F" w:rsidRDefault="000263D6" w:rsidP="00FB7A7F">
      <w:pPr>
        <w:pStyle w:val="IntenseQuote"/>
        <w:rPr>
          <w:rFonts w:ascii="Arial" w:hAnsi="Arial" w:cs="Arial"/>
          <w:i/>
          <w:iCs/>
          <w:sz w:val="22"/>
          <w:szCs w:val="22"/>
          <w:lang w:val="en-US"/>
        </w:rPr>
      </w:pPr>
      <w:r w:rsidRPr="00FB7A7F">
        <w:rPr>
          <w:rFonts w:ascii="Arial" w:hAnsi="Arial" w:cs="Arial"/>
          <w:i/>
          <w:iCs/>
          <w:sz w:val="22"/>
          <w:szCs w:val="22"/>
          <w:lang w:val="en-US"/>
        </w:rPr>
        <w:t>“</w:t>
      </w:r>
      <w:r w:rsidR="00730F72" w:rsidRPr="00FB7A7F">
        <w:rPr>
          <w:rFonts w:ascii="Arial" w:hAnsi="Arial" w:cs="Arial"/>
          <w:i/>
          <w:iCs/>
          <w:sz w:val="22"/>
          <w:szCs w:val="22"/>
          <w:lang w:val="en-US"/>
        </w:rPr>
        <w:t>If the culture of museums—their content, values and ways of doing things—can successfully be transformed to cater to new constituencies, then there is every likelihood that museums, by finding a place for youth culture, will make room for young visitors</w:t>
      </w:r>
      <w:r w:rsidRPr="00FB7A7F">
        <w:rPr>
          <w:rFonts w:ascii="Arial" w:hAnsi="Arial" w:cs="Arial"/>
          <w:i/>
          <w:iCs/>
          <w:sz w:val="22"/>
          <w:szCs w:val="22"/>
          <w:lang w:val="en-US"/>
        </w:rPr>
        <w:t>”</w:t>
      </w:r>
    </w:p>
    <w:p w14:paraId="0DCC9503" w14:textId="3279FE27" w:rsidR="00730F72" w:rsidRPr="00FB7A7F" w:rsidRDefault="000263D6" w:rsidP="00FB7A7F">
      <w:pPr>
        <w:pStyle w:val="IntenseQuote"/>
        <w:rPr>
          <w:rFonts w:ascii="Arial" w:hAnsi="Arial" w:cs="Arial"/>
          <w:i/>
          <w:iCs/>
          <w:sz w:val="22"/>
          <w:szCs w:val="22"/>
          <w:lang w:val="en-US"/>
        </w:rPr>
      </w:pPr>
      <w:r w:rsidRPr="00FB7A7F">
        <w:rPr>
          <w:rFonts w:ascii="Arial" w:hAnsi="Arial" w:cs="Arial"/>
          <w:i/>
          <w:iCs/>
          <w:sz w:val="22"/>
          <w:szCs w:val="22"/>
          <w:lang w:val="en-US"/>
        </w:rPr>
        <w:t xml:space="preserve"> </w:t>
      </w:r>
      <w:r w:rsidR="00730F72" w:rsidRPr="00FB7A7F">
        <w:rPr>
          <w:rFonts w:ascii="Arial" w:hAnsi="Arial" w:cs="Arial"/>
          <w:i/>
          <w:iCs/>
          <w:color w:val="auto"/>
          <w:sz w:val="22"/>
          <w:szCs w:val="22"/>
          <w:lang w:val="en-US"/>
        </w:rPr>
        <w:t>(Mason and McCarthy, 2006).</w:t>
      </w:r>
    </w:p>
    <w:p w14:paraId="33D45E29" w14:textId="68552A28" w:rsidR="00D122FC" w:rsidRDefault="00CF57D4" w:rsidP="00730F72">
      <w:pPr>
        <w:rPr>
          <w:rFonts w:ascii="Arial" w:hAnsi="Arial" w:cs="Arial"/>
          <w:color w:val="000000" w:themeColor="text1"/>
          <w:sz w:val="22"/>
          <w:szCs w:val="22"/>
          <w:lang w:val="en-US"/>
        </w:rPr>
      </w:pPr>
      <w:r w:rsidRPr="003D3486">
        <w:rPr>
          <w:rFonts w:ascii="Arial" w:hAnsi="Arial" w:cs="Arial"/>
          <w:color w:val="000000" w:themeColor="text1"/>
          <w:sz w:val="22"/>
          <w:szCs w:val="22"/>
          <w:lang w:val="en-US"/>
        </w:rPr>
        <w:t xml:space="preserve">Art Fund repositioned the organisation </w:t>
      </w:r>
      <w:r w:rsidR="003D3486">
        <w:rPr>
          <w:rFonts w:ascii="Arial" w:hAnsi="Arial" w:cs="Arial"/>
          <w:color w:val="000000" w:themeColor="text1"/>
          <w:sz w:val="22"/>
          <w:szCs w:val="22"/>
          <w:lang w:val="en-US"/>
        </w:rPr>
        <w:t xml:space="preserve">to </w:t>
      </w:r>
      <w:r w:rsidRPr="003D3486">
        <w:rPr>
          <w:rFonts w:ascii="Arial" w:hAnsi="Arial" w:cs="Arial"/>
          <w:color w:val="000000" w:themeColor="text1"/>
          <w:sz w:val="22"/>
          <w:szCs w:val="22"/>
          <w:lang w:val="en-US"/>
        </w:rPr>
        <w:t xml:space="preserve">consumers </w:t>
      </w:r>
      <w:r w:rsidR="00D27E74">
        <w:rPr>
          <w:rFonts w:ascii="Arial" w:hAnsi="Arial" w:cs="Arial"/>
          <w:color w:val="000000" w:themeColor="text1"/>
          <w:sz w:val="22"/>
          <w:szCs w:val="22"/>
          <w:lang w:val="en-US"/>
        </w:rPr>
        <w:t>that they</w:t>
      </w:r>
      <w:r w:rsidR="00570DAF">
        <w:rPr>
          <w:rFonts w:ascii="Arial" w:hAnsi="Arial" w:cs="Arial"/>
          <w:color w:val="000000" w:themeColor="text1"/>
          <w:sz w:val="22"/>
          <w:szCs w:val="22"/>
          <w:lang w:val="en-US"/>
        </w:rPr>
        <w:t xml:space="preserve"> would</w:t>
      </w:r>
      <w:r w:rsidRPr="003D3486">
        <w:rPr>
          <w:rFonts w:ascii="Arial" w:hAnsi="Arial" w:cs="Arial"/>
          <w:color w:val="000000" w:themeColor="text1"/>
          <w:sz w:val="22"/>
          <w:szCs w:val="22"/>
          <w:lang w:val="en-US"/>
        </w:rPr>
        <w:t xml:space="preserve"> experienc</w:t>
      </w:r>
      <w:r w:rsidR="00570DAF">
        <w:rPr>
          <w:rFonts w:ascii="Arial" w:hAnsi="Arial" w:cs="Arial"/>
          <w:color w:val="000000" w:themeColor="text1"/>
          <w:sz w:val="22"/>
          <w:szCs w:val="22"/>
          <w:lang w:val="en-US"/>
        </w:rPr>
        <w:t>e</w:t>
      </w:r>
      <w:r w:rsidRPr="003D3486">
        <w:rPr>
          <w:rFonts w:ascii="Arial" w:hAnsi="Arial" w:cs="Arial"/>
          <w:color w:val="000000" w:themeColor="text1"/>
          <w:sz w:val="22"/>
          <w:szCs w:val="22"/>
          <w:lang w:val="en-US"/>
        </w:rPr>
        <w:t xml:space="preserve"> </w:t>
      </w:r>
      <w:r w:rsidR="00D27E74">
        <w:rPr>
          <w:rFonts w:ascii="Arial" w:hAnsi="Arial" w:cs="Arial"/>
          <w:color w:val="000000" w:themeColor="text1"/>
          <w:sz w:val="22"/>
          <w:szCs w:val="22"/>
          <w:lang w:val="en-US"/>
        </w:rPr>
        <w:t>art</w:t>
      </w:r>
      <w:r w:rsidRPr="003D3486">
        <w:rPr>
          <w:rFonts w:ascii="Arial" w:hAnsi="Arial" w:cs="Arial"/>
          <w:color w:val="000000" w:themeColor="text1"/>
          <w:sz w:val="22"/>
          <w:szCs w:val="22"/>
          <w:lang w:val="en-US"/>
        </w:rPr>
        <w:t xml:space="preserve"> on a </w:t>
      </w:r>
      <w:r w:rsidR="00570DAF" w:rsidRPr="003D3486">
        <w:rPr>
          <w:rFonts w:ascii="Arial" w:hAnsi="Arial" w:cs="Arial"/>
          <w:color w:val="000000" w:themeColor="text1"/>
          <w:sz w:val="22"/>
          <w:szCs w:val="22"/>
          <w:lang w:val="en-US"/>
        </w:rPr>
        <w:t>profound</w:t>
      </w:r>
      <w:r w:rsidR="00570DAF">
        <w:rPr>
          <w:rFonts w:ascii="Arial" w:hAnsi="Arial" w:cs="Arial"/>
          <w:color w:val="000000" w:themeColor="text1"/>
          <w:sz w:val="22"/>
          <w:szCs w:val="22"/>
          <w:lang w:val="en-US"/>
        </w:rPr>
        <w:t xml:space="preserve"> and </w:t>
      </w:r>
      <w:r w:rsidRPr="003D3486">
        <w:rPr>
          <w:rFonts w:ascii="Arial" w:hAnsi="Arial" w:cs="Arial"/>
          <w:color w:val="000000" w:themeColor="text1"/>
          <w:sz w:val="22"/>
          <w:szCs w:val="22"/>
          <w:lang w:val="en-US"/>
        </w:rPr>
        <w:t>emotional level</w:t>
      </w:r>
      <w:r w:rsidR="006D2BC3">
        <w:rPr>
          <w:rFonts w:ascii="Arial" w:hAnsi="Arial" w:cs="Arial"/>
          <w:color w:val="000000" w:themeColor="text1"/>
          <w:sz w:val="22"/>
          <w:szCs w:val="22"/>
          <w:lang w:val="en-US"/>
        </w:rPr>
        <w:t xml:space="preserve"> (Table 2)</w:t>
      </w:r>
      <w:r w:rsidR="000E61B1">
        <w:rPr>
          <w:rFonts w:ascii="Arial" w:hAnsi="Arial" w:cs="Arial"/>
          <w:color w:val="000000" w:themeColor="text1"/>
          <w:sz w:val="22"/>
          <w:szCs w:val="22"/>
          <w:lang w:val="en-US"/>
        </w:rPr>
        <w:t>; encouraging a higher brand awareness between a wider audience (Smith, 2018)</w:t>
      </w:r>
      <w:r w:rsidR="0036432B">
        <w:rPr>
          <w:rFonts w:ascii="Arial" w:hAnsi="Arial" w:cs="Arial"/>
          <w:color w:val="000000" w:themeColor="text1"/>
          <w:sz w:val="22"/>
          <w:szCs w:val="22"/>
          <w:lang w:val="en-US"/>
        </w:rPr>
        <w:t xml:space="preserve">. The </w:t>
      </w:r>
      <w:r w:rsidR="00CE2F44">
        <w:rPr>
          <w:rFonts w:ascii="Arial" w:hAnsi="Arial" w:cs="Arial"/>
          <w:color w:val="000000" w:themeColor="text1"/>
          <w:sz w:val="22"/>
          <w:szCs w:val="22"/>
          <w:lang w:val="en-US"/>
        </w:rPr>
        <w:t>product benefit-orientated campaign</w:t>
      </w:r>
      <w:r w:rsidRPr="003D3486">
        <w:rPr>
          <w:rFonts w:ascii="Arial" w:hAnsi="Arial" w:cs="Arial"/>
          <w:color w:val="000000" w:themeColor="text1"/>
          <w:sz w:val="22"/>
          <w:szCs w:val="22"/>
          <w:lang w:val="en-US"/>
        </w:rPr>
        <w:t xml:space="preserve"> </w:t>
      </w:r>
      <w:r w:rsidR="00CE2F44">
        <w:rPr>
          <w:rFonts w:ascii="Arial" w:hAnsi="Arial" w:cs="Arial"/>
          <w:color w:val="000000" w:themeColor="text1"/>
          <w:sz w:val="22"/>
          <w:szCs w:val="22"/>
          <w:lang w:val="en-US"/>
        </w:rPr>
        <w:t xml:space="preserve">(Smith, 2018), </w:t>
      </w:r>
      <w:r w:rsidR="00654A6E">
        <w:rPr>
          <w:rFonts w:ascii="Arial" w:hAnsi="Arial" w:cs="Arial"/>
          <w:color w:val="000000" w:themeColor="text1"/>
          <w:sz w:val="22"/>
          <w:szCs w:val="22"/>
          <w:lang w:val="en-US"/>
        </w:rPr>
        <w:t>positions the</w:t>
      </w:r>
      <w:r w:rsidR="0036432B">
        <w:rPr>
          <w:rFonts w:ascii="Arial" w:hAnsi="Arial" w:cs="Arial"/>
          <w:color w:val="000000" w:themeColor="text1"/>
          <w:sz w:val="22"/>
          <w:szCs w:val="22"/>
          <w:lang w:val="en-US"/>
        </w:rPr>
        <w:t xml:space="preserve"> experience that will enrich </w:t>
      </w:r>
      <w:r w:rsidR="000E61B1">
        <w:rPr>
          <w:rFonts w:ascii="Arial" w:hAnsi="Arial" w:cs="Arial"/>
          <w:color w:val="000000" w:themeColor="text1"/>
          <w:sz w:val="22"/>
          <w:szCs w:val="22"/>
          <w:lang w:val="en-US"/>
        </w:rPr>
        <w:t>the lives of the consumers</w:t>
      </w:r>
      <w:r w:rsidR="0036432B">
        <w:rPr>
          <w:rFonts w:ascii="Arial" w:hAnsi="Arial" w:cs="Arial"/>
          <w:color w:val="000000" w:themeColor="text1"/>
          <w:sz w:val="22"/>
          <w:szCs w:val="22"/>
          <w:lang w:val="en-US"/>
        </w:rPr>
        <w:t xml:space="preserve"> </w:t>
      </w:r>
      <w:r w:rsidRPr="003D3486">
        <w:rPr>
          <w:rFonts w:ascii="Arial" w:hAnsi="Arial" w:cs="Arial"/>
          <w:color w:val="000000" w:themeColor="text1"/>
          <w:sz w:val="22"/>
          <w:szCs w:val="22"/>
          <w:lang w:val="en-US"/>
        </w:rPr>
        <w:t>(</w:t>
      </w:r>
      <w:r w:rsidR="00165EC7" w:rsidRPr="003D3486">
        <w:rPr>
          <w:rFonts w:ascii="Arial" w:hAnsi="Arial" w:cs="Arial"/>
          <w:color w:val="000000" w:themeColor="text1"/>
          <w:sz w:val="22"/>
          <w:szCs w:val="22"/>
          <w:lang w:val="en-US"/>
        </w:rPr>
        <w:t>Campbell, 2017</w:t>
      </w:r>
      <w:r w:rsidRPr="003D3486">
        <w:rPr>
          <w:rFonts w:ascii="Arial" w:hAnsi="Arial" w:cs="Arial"/>
          <w:color w:val="000000" w:themeColor="text1"/>
          <w:sz w:val="22"/>
          <w:szCs w:val="22"/>
          <w:lang w:val="en-US"/>
        </w:rPr>
        <w:t>)</w:t>
      </w:r>
      <w:r w:rsidR="00D95F67">
        <w:rPr>
          <w:rFonts w:ascii="Arial" w:hAnsi="Arial" w:cs="Arial"/>
          <w:color w:val="000000" w:themeColor="text1"/>
          <w:sz w:val="22"/>
          <w:szCs w:val="22"/>
          <w:lang w:val="en-US"/>
        </w:rPr>
        <w:t>.</w:t>
      </w:r>
    </w:p>
    <w:p w14:paraId="52D0943B" w14:textId="594247C3" w:rsidR="006D2BC3" w:rsidRDefault="006D2BC3" w:rsidP="006D2BC3">
      <w:pPr>
        <w:pStyle w:val="Caption"/>
        <w:keepNext/>
      </w:pPr>
      <w:r>
        <w:t>Table 2: Four ways people think and talk about art; perceptions and focusses</w:t>
      </w:r>
      <w:r w:rsidR="00D27E74">
        <w:t xml:space="preserve"> (adapted from Smith, 2018).</w:t>
      </w:r>
    </w:p>
    <w:tbl>
      <w:tblPr>
        <w:tblStyle w:val="GridTable4-Accent1"/>
        <w:tblW w:w="0" w:type="auto"/>
        <w:tblLook w:val="04A0" w:firstRow="1" w:lastRow="0" w:firstColumn="1" w:lastColumn="0" w:noHBand="0" w:noVBand="1"/>
      </w:tblPr>
      <w:tblGrid>
        <w:gridCol w:w="3005"/>
        <w:gridCol w:w="3005"/>
      </w:tblGrid>
      <w:tr w:rsidR="00DA7813" w14:paraId="69467F7C" w14:textId="77777777" w:rsidTr="004F6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970CA78" w14:textId="77777777" w:rsidR="00DA7813" w:rsidRDefault="00DA7813" w:rsidP="00730F72">
            <w:pPr>
              <w:rPr>
                <w:rFonts w:ascii="Arial" w:hAnsi="Arial" w:cs="Arial"/>
                <w:color w:val="000000" w:themeColor="text1"/>
                <w:sz w:val="22"/>
                <w:szCs w:val="22"/>
                <w:lang w:val="en-US"/>
              </w:rPr>
            </w:pPr>
          </w:p>
        </w:tc>
        <w:tc>
          <w:tcPr>
            <w:tcW w:w="3005" w:type="dxa"/>
          </w:tcPr>
          <w:p w14:paraId="771451CE" w14:textId="77777777" w:rsidR="00DA7813" w:rsidRDefault="00DA7813" w:rsidP="00730F7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p>
        </w:tc>
      </w:tr>
      <w:tr w:rsidR="00DA7813" w14:paraId="0610F2BC" w14:textId="77777777" w:rsidTr="004F6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09599E7" w14:textId="6D42E6A5" w:rsidR="00DA7813" w:rsidRDefault="00DA7813" w:rsidP="00730F72">
            <w:pPr>
              <w:rPr>
                <w:rFonts w:ascii="Arial" w:hAnsi="Arial" w:cs="Arial"/>
                <w:color w:val="000000" w:themeColor="text1"/>
                <w:sz w:val="22"/>
                <w:szCs w:val="22"/>
                <w:lang w:val="en-US"/>
              </w:rPr>
            </w:pPr>
            <w:r>
              <w:rPr>
                <w:rFonts w:ascii="Arial" w:hAnsi="Arial" w:cs="Arial"/>
                <w:color w:val="000000" w:themeColor="text1"/>
                <w:sz w:val="22"/>
                <w:szCs w:val="22"/>
                <w:lang w:val="en-US"/>
              </w:rPr>
              <w:t>How people think and talk about art</w:t>
            </w:r>
            <w:r w:rsidR="003C48B2">
              <w:rPr>
                <w:rFonts w:ascii="Arial" w:hAnsi="Arial" w:cs="Arial"/>
                <w:color w:val="000000" w:themeColor="text1"/>
                <w:sz w:val="22"/>
                <w:szCs w:val="22"/>
                <w:lang w:val="en-US"/>
              </w:rPr>
              <w:t xml:space="preserve"> – Rational Transaction</w:t>
            </w:r>
            <w:r w:rsidR="00C44B01">
              <w:rPr>
                <w:rFonts w:ascii="Arial" w:hAnsi="Arial" w:cs="Arial"/>
                <w:color w:val="000000" w:themeColor="text1"/>
                <w:sz w:val="22"/>
                <w:szCs w:val="22"/>
                <w:lang w:val="en-US"/>
              </w:rPr>
              <w:t xml:space="preserve"> (converts interest into sales)</w:t>
            </w:r>
          </w:p>
        </w:tc>
        <w:tc>
          <w:tcPr>
            <w:tcW w:w="3005" w:type="dxa"/>
          </w:tcPr>
          <w:p w14:paraId="163E154D" w14:textId="076694B7" w:rsidR="00DA7813" w:rsidRPr="00DA7813" w:rsidRDefault="00DA7813" w:rsidP="00730F7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val="en-US"/>
              </w:rPr>
            </w:pPr>
            <w:r w:rsidRPr="00DA7813">
              <w:rPr>
                <w:rFonts w:ascii="Arial" w:hAnsi="Arial" w:cs="Arial"/>
                <w:b/>
                <w:bCs/>
                <w:color w:val="000000" w:themeColor="text1"/>
                <w:sz w:val="22"/>
                <w:szCs w:val="22"/>
                <w:lang w:val="en-US"/>
              </w:rPr>
              <w:t>Art Fund’s new consumer perception of art</w:t>
            </w:r>
            <w:r w:rsidR="003C48B2">
              <w:rPr>
                <w:rFonts w:ascii="Arial" w:hAnsi="Arial" w:cs="Arial"/>
                <w:b/>
                <w:bCs/>
                <w:color w:val="000000" w:themeColor="text1"/>
                <w:sz w:val="22"/>
                <w:szCs w:val="22"/>
                <w:lang w:val="en-US"/>
              </w:rPr>
              <w:t xml:space="preserve"> – Emotional Transaction</w:t>
            </w:r>
            <w:r w:rsidR="00C44B01">
              <w:rPr>
                <w:rFonts w:ascii="Arial" w:hAnsi="Arial" w:cs="Arial"/>
                <w:b/>
                <w:bCs/>
                <w:color w:val="000000" w:themeColor="text1"/>
                <w:sz w:val="22"/>
                <w:szCs w:val="22"/>
                <w:lang w:val="en-US"/>
              </w:rPr>
              <w:t xml:space="preserve"> (drives awareness)</w:t>
            </w:r>
          </w:p>
        </w:tc>
      </w:tr>
      <w:tr w:rsidR="00DA7813" w14:paraId="4A4778CC" w14:textId="77777777" w:rsidTr="004F67A2">
        <w:tc>
          <w:tcPr>
            <w:cnfStyle w:val="001000000000" w:firstRow="0" w:lastRow="0" w:firstColumn="1" w:lastColumn="0" w:oddVBand="0" w:evenVBand="0" w:oddHBand="0" w:evenHBand="0" w:firstRowFirstColumn="0" w:firstRowLastColumn="0" w:lastRowFirstColumn="0" w:lastRowLastColumn="0"/>
            <w:tcW w:w="3005" w:type="dxa"/>
          </w:tcPr>
          <w:p w14:paraId="533CC281" w14:textId="5713AD08" w:rsidR="00D27E74" w:rsidRPr="00D27E74" w:rsidRDefault="00D27E74" w:rsidP="00730F72">
            <w:pPr>
              <w:rPr>
                <w:rFonts w:ascii="Arial" w:hAnsi="Arial" w:cs="Arial"/>
                <w:b w:val="0"/>
                <w:bCs w:val="0"/>
                <w:color w:val="000000" w:themeColor="text1"/>
                <w:sz w:val="22"/>
                <w:szCs w:val="22"/>
                <w:lang w:val="en-US"/>
              </w:rPr>
            </w:pPr>
            <w:r w:rsidRPr="00D27E74">
              <w:rPr>
                <w:rFonts w:ascii="Arial" w:hAnsi="Arial" w:cs="Arial"/>
                <w:b w:val="0"/>
                <w:bCs w:val="0"/>
                <w:color w:val="000000" w:themeColor="text1"/>
                <w:sz w:val="22"/>
                <w:szCs w:val="22"/>
                <w:lang w:val="en-US"/>
              </w:rPr>
              <w:t>Appreciation: What does it remind the cons</w:t>
            </w:r>
            <w:r w:rsidR="003959C1">
              <w:rPr>
                <w:rFonts w:ascii="Arial" w:hAnsi="Arial" w:cs="Arial"/>
                <w:b w:val="0"/>
                <w:bCs w:val="0"/>
                <w:color w:val="000000" w:themeColor="text1"/>
                <w:sz w:val="22"/>
                <w:szCs w:val="22"/>
                <w:lang w:val="en-US"/>
              </w:rPr>
              <w:t>u</w:t>
            </w:r>
            <w:r w:rsidRPr="00D27E74">
              <w:rPr>
                <w:rFonts w:ascii="Arial" w:hAnsi="Arial" w:cs="Arial"/>
                <w:b w:val="0"/>
                <w:bCs w:val="0"/>
                <w:color w:val="000000" w:themeColor="text1"/>
                <w:sz w:val="22"/>
                <w:szCs w:val="22"/>
                <w:lang w:val="en-US"/>
              </w:rPr>
              <w:t>mer? Do they like it?</w:t>
            </w:r>
          </w:p>
        </w:tc>
        <w:tc>
          <w:tcPr>
            <w:tcW w:w="3005" w:type="dxa"/>
          </w:tcPr>
          <w:p w14:paraId="63A6DAE9" w14:textId="181C98CD" w:rsidR="00D27E74" w:rsidRPr="00D27E74" w:rsidRDefault="00D27E74" w:rsidP="00730F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D27E74">
              <w:rPr>
                <w:rFonts w:ascii="Arial" w:hAnsi="Arial" w:cs="Arial"/>
                <w:color w:val="000000" w:themeColor="text1"/>
                <w:sz w:val="22"/>
                <w:szCs w:val="22"/>
                <w:lang w:val="en-US"/>
              </w:rPr>
              <w:t>Embracing the emotional power of art</w:t>
            </w:r>
            <w:r w:rsidR="004F67A2">
              <w:rPr>
                <w:rFonts w:ascii="Arial" w:hAnsi="Arial" w:cs="Arial"/>
                <w:color w:val="000000" w:themeColor="text1"/>
                <w:sz w:val="22"/>
                <w:szCs w:val="22"/>
                <w:lang w:val="en-US"/>
              </w:rPr>
              <w:t>:</w:t>
            </w:r>
          </w:p>
          <w:p w14:paraId="5CFEAF25" w14:textId="3418815B" w:rsidR="00D27E74" w:rsidRPr="004F67A2" w:rsidRDefault="00D27E74" w:rsidP="004F67A2">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D27E74">
              <w:rPr>
                <w:rFonts w:ascii="Arial" w:hAnsi="Arial" w:cs="Arial"/>
                <w:color w:val="000000" w:themeColor="text1"/>
                <w:sz w:val="22"/>
                <w:szCs w:val="22"/>
                <w:lang w:val="en-US"/>
              </w:rPr>
              <w:t xml:space="preserve">art </w:t>
            </w:r>
            <w:proofErr w:type="gramStart"/>
            <w:r w:rsidRPr="00D27E74">
              <w:rPr>
                <w:rFonts w:ascii="Arial" w:hAnsi="Arial" w:cs="Arial"/>
                <w:color w:val="000000" w:themeColor="text1"/>
                <w:sz w:val="22"/>
                <w:szCs w:val="22"/>
                <w:lang w:val="en-US"/>
              </w:rPr>
              <w:t>has an effect on</w:t>
            </w:r>
            <w:proofErr w:type="gramEnd"/>
            <w:r w:rsidRPr="00D27E74">
              <w:rPr>
                <w:rFonts w:ascii="Arial" w:hAnsi="Arial" w:cs="Arial"/>
                <w:color w:val="000000" w:themeColor="text1"/>
                <w:sz w:val="22"/>
                <w:szCs w:val="22"/>
                <w:lang w:val="en-US"/>
              </w:rPr>
              <w:t xml:space="preserve"> the individual</w:t>
            </w:r>
          </w:p>
        </w:tc>
      </w:tr>
      <w:tr w:rsidR="003C48B2" w14:paraId="5F60F8C0" w14:textId="77777777" w:rsidTr="004F67A2">
        <w:trPr>
          <w:gridAfter w:val="1"/>
          <w:cnfStyle w:val="000000100000" w:firstRow="0" w:lastRow="0" w:firstColumn="0" w:lastColumn="0" w:oddVBand="0" w:evenVBand="0" w:oddHBand="1" w:evenHBand="0" w:firstRowFirstColumn="0" w:firstRowLastColumn="0" w:lastRowFirstColumn="0" w:lastRowLastColumn="0"/>
          <w:wAfter w:w="3005" w:type="dxa"/>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4BF3C1DC" w14:textId="16034FE4" w:rsidR="003C48B2" w:rsidRPr="00D27E74" w:rsidRDefault="003C48B2" w:rsidP="00730F72">
            <w:pPr>
              <w:rPr>
                <w:rFonts w:ascii="Arial" w:hAnsi="Arial" w:cs="Arial"/>
                <w:b w:val="0"/>
                <w:bCs w:val="0"/>
                <w:color w:val="000000" w:themeColor="text1"/>
                <w:sz w:val="22"/>
                <w:szCs w:val="22"/>
                <w:lang w:val="en-US"/>
              </w:rPr>
            </w:pPr>
            <w:r w:rsidRPr="00D27E74">
              <w:rPr>
                <w:rFonts w:ascii="Arial" w:hAnsi="Arial" w:cs="Arial"/>
                <w:b w:val="0"/>
                <w:bCs w:val="0"/>
                <w:color w:val="000000" w:themeColor="text1"/>
                <w:sz w:val="22"/>
                <w:szCs w:val="22"/>
                <w:lang w:val="en-US"/>
              </w:rPr>
              <w:t>Comprehension: What did the artist inten</w:t>
            </w:r>
            <w:r w:rsidR="004F67A2">
              <w:rPr>
                <w:rFonts w:ascii="Arial" w:hAnsi="Arial" w:cs="Arial"/>
                <w:b w:val="0"/>
                <w:bCs w:val="0"/>
                <w:color w:val="000000" w:themeColor="text1"/>
                <w:sz w:val="22"/>
                <w:szCs w:val="22"/>
                <w:lang w:val="en-US"/>
              </w:rPr>
              <w:t>d?</w:t>
            </w:r>
          </w:p>
        </w:tc>
      </w:tr>
      <w:tr w:rsidR="003C48B2" w14:paraId="3874D28F" w14:textId="77777777" w:rsidTr="004F67A2">
        <w:trPr>
          <w:gridAfter w:val="1"/>
          <w:wAfter w:w="3005" w:type="dxa"/>
        </w:trPr>
        <w:tc>
          <w:tcPr>
            <w:cnfStyle w:val="001000000000" w:firstRow="0" w:lastRow="0" w:firstColumn="1" w:lastColumn="0" w:oddVBand="0" w:evenVBand="0" w:oddHBand="0" w:evenHBand="0" w:firstRowFirstColumn="0" w:firstRowLastColumn="0" w:lastRowFirstColumn="0" w:lastRowLastColumn="0"/>
            <w:tcW w:w="3005" w:type="dxa"/>
          </w:tcPr>
          <w:p w14:paraId="301A2B0A" w14:textId="1E716317" w:rsidR="003C48B2" w:rsidRPr="00D27E74" w:rsidRDefault="003C48B2" w:rsidP="00730F72">
            <w:pPr>
              <w:rPr>
                <w:rFonts w:ascii="Arial" w:hAnsi="Arial" w:cs="Arial"/>
                <w:b w:val="0"/>
                <w:bCs w:val="0"/>
                <w:color w:val="000000" w:themeColor="text1"/>
                <w:sz w:val="22"/>
                <w:szCs w:val="22"/>
                <w:lang w:val="en-US"/>
              </w:rPr>
            </w:pPr>
            <w:r w:rsidRPr="00D27E74">
              <w:rPr>
                <w:rFonts w:ascii="Arial" w:hAnsi="Arial" w:cs="Arial"/>
                <w:b w:val="0"/>
                <w:bCs w:val="0"/>
                <w:color w:val="000000" w:themeColor="text1"/>
                <w:sz w:val="22"/>
                <w:szCs w:val="22"/>
                <w:lang w:val="en-US"/>
              </w:rPr>
              <w:t>Monetary Value: How much is art worth?</w:t>
            </w:r>
          </w:p>
        </w:tc>
      </w:tr>
    </w:tbl>
    <w:p w14:paraId="6DC524D5" w14:textId="77777777" w:rsidR="00DA7813" w:rsidRPr="003D3486" w:rsidRDefault="00DA7813" w:rsidP="00730F72">
      <w:pPr>
        <w:rPr>
          <w:rFonts w:ascii="Arial" w:hAnsi="Arial" w:cs="Arial"/>
          <w:color w:val="000000" w:themeColor="text1"/>
          <w:sz w:val="22"/>
          <w:szCs w:val="22"/>
          <w:lang w:val="en-US"/>
        </w:rPr>
      </w:pPr>
    </w:p>
    <w:p w14:paraId="44A4C637" w14:textId="541896D7" w:rsidR="002D47A6" w:rsidRPr="00EF0FC0" w:rsidRDefault="00E47E4B" w:rsidP="00EF0FC0">
      <w:pPr>
        <w:pStyle w:val="Heading1"/>
        <w:rPr>
          <w:lang w:val="en-US"/>
        </w:rPr>
      </w:pPr>
      <w:bookmarkStart w:id="6" w:name="_Toc37458727"/>
      <w:r>
        <w:rPr>
          <w:lang w:val="en-US"/>
        </w:rPr>
        <w:t>5</w:t>
      </w:r>
      <w:r w:rsidR="0067711E">
        <w:rPr>
          <w:lang w:val="en-US"/>
        </w:rPr>
        <w:t>. Develop</w:t>
      </w:r>
      <w:r w:rsidR="009E35F1">
        <w:rPr>
          <w:lang w:val="en-US"/>
        </w:rPr>
        <w:t>ing</w:t>
      </w:r>
      <w:r w:rsidR="0067711E">
        <w:rPr>
          <w:lang w:val="en-US"/>
        </w:rPr>
        <w:t xml:space="preserve"> a communication strategy</w:t>
      </w:r>
      <w:bookmarkEnd w:id="6"/>
    </w:p>
    <w:p w14:paraId="2BC37863" w14:textId="7B7EBF62" w:rsidR="00142BF5" w:rsidRPr="00361D24" w:rsidRDefault="000E1871" w:rsidP="002E4A0E">
      <w:pPr>
        <w:rPr>
          <w:rFonts w:ascii="Arial" w:hAnsi="Arial" w:cs="Arial"/>
          <w:sz w:val="22"/>
          <w:szCs w:val="22"/>
          <w:lang w:val="en-US"/>
        </w:rPr>
      </w:pPr>
      <w:r w:rsidRPr="00361D24">
        <w:rPr>
          <w:rFonts w:ascii="Arial" w:hAnsi="Arial" w:cs="Arial"/>
          <w:sz w:val="22"/>
          <w:szCs w:val="22"/>
          <w:lang w:val="en-US"/>
        </w:rPr>
        <w:t xml:space="preserve">This stage establishes communication objectives with </w:t>
      </w:r>
      <w:r w:rsidR="00FB1CBB" w:rsidRPr="00361D24">
        <w:rPr>
          <w:rFonts w:ascii="Arial" w:hAnsi="Arial" w:cs="Arial"/>
          <w:sz w:val="22"/>
          <w:szCs w:val="22"/>
          <w:lang w:val="en-US"/>
        </w:rPr>
        <w:t>precise</w:t>
      </w:r>
      <w:r w:rsidRPr="00361D24">
        <w:rPr>
          <w:rFonts w:ascii="Arial" w:hAnsi="Arial" w:cs="Arial"/>
          <w:sz w:val="22"/>
          <w:szCs w:val="22"/>
          <w:lang w:val="en-US"/>
        </w:rPr>
        <w:t xml:space="preserve"> brand awareness and brand attitude </w:t>
      </w:r>
      <w:r w:rsidR="00FB1CBB" w:rsidRPr="00361D24">
        <w:rPr>
          <w:rFonts w:ascii="Arial" w:hAnsi="Arial" w:cs="Arial"/>
          <w:sz w:val="22"/>
          <w:szCs w:val="22"/>
          <w:lang w:val="en-US"/>
        </w:rPr>
        <w:t xml:space="preserve">strategies (Percy and Rosenbaum-Elliott, 2009). </w:t>
      </w:r>
      <w:r w:rsidR="00EF0FC0" w:rsidRPr="00361D24">
        <w:rPr>
          <w:rFonts w:ascii="Arial" w:hAnsi="Arial" w:cs="Arial"/>
          <w:sz w:val="22"/>
          <w:szCs w:val="22"/>
          <w:lang w:val="en-US"/>
        </w:rPr>
        <w:t>Principally</w:t>
      </w:r>
      <w:r w:rsidR="003969C7" w:rsidRPr="00361D24">
        <w:rPr>
          <w:rFonts w:ascii="Arial" w:hAnsi="Arial" w:cs="Arial"/>
          <w:sz w:val="22"/>
          <w:szCs w:val="22"/>
          <w:lang w:val="en-US"/>
        </w:rPr>
        <w:t xml:space="preserve">, Art Fund needed to gain a higher brand awareness and </w:t>
      </w:r>
      <w:r w:rsidR="00D95F67" w:rsidRPr="00361D24">
        <w:rPr>
          <w:rFonts w:ascii="Arial" w:hAnsi="Arial" w:cs="Arial"/>
          <w:sz w:val="22"/>
          <w:szCs w:val="22"/>
          <w:lang w:val="en-US"/>
        </w:rPr>
        <w:t>brand loyalty with a broader audience (Smith, 2018)</w:t>
      </w:r>
      <w:r w:rsidR="002D47A6" w:rsidRPr="00361D24">
        <w:rPr>
          <w:rFonts w:ascii="Arial" w:hAnsi="Arial" w:cs="Arial"/>
          <w:sz w:val="22"/>
          <w:szCs w:val="22"/>
          <w:lang w:val="en-US"/>
        </w:rPr>
        <w:t>, as well as attaining and retaining customers from the visual arts industry and other competitors (Smith, 2018).</w:t>
      </w:r>
    </w:p>
    <w:p w14:paraId="0DFC0D18" w14:textId="626DF69B" w:rsidR="00FB1CBB" w:rsidRPr="00361D24" w:rsidRDefault="00FB1CBB" w:rsidP="002E4A0E">
      <w:pPr>
        <w:rPr>
          <w:rFonts w:ascii="Arial" w:hAnsi="Arial" w:cs="Arial"/>
          <w:sz w:val="22"/>
          <w:szCs w:val="22"/>
          <w:lang w:val="en-US"/>
        </w:rPr>
      </w:pPr>
      <w:r w:rsidRPr="00361D24">
        <w:rPr>
          <w:rFonts w:ascii="Arial" w:hAnsi="Arial" w:cs="Arial"/>
          <w:sz w:val="22"/>
          <w:szCs w:val="22"/>
          <w:lang w:val="en-US"/>
        </w:rPr>
        <w:t xml:space="preserve">It </w:t>
      </w:r>
      <w:r w:rsidR="00FA2161" w:rsidRPr="00361D24">
        <w:rPr>
          <w:rFonts w:ascii="Arial" w:hAnsi="Arial" w:cs="Arial"/>
          <w:sz w:val="22"/>
          <w:szCs w:val="22"/>
          <w:lang w:val="en-US"/>
        </w:rPr>
        <w:t xml:space="preserve">can be viewed that the National Art Pass </w:t>
      </w:r>
      <w:r w:rsidR="00F63510">
        <w:rPr>
          <w:rFonts w:ascii="Arial" w:hAnsi="Arial" w:cs="Arial"/>
          <w:sz w:val="22"/>
          <w:szCs w:val="22"/>
          <w:lang w:val="en-US"/>
        </w:rPr>
        <w:t xml:space="preserve">is a </w:t>
      </w:r>
      <w:r w:rsidR="00FA2161" w:rsidRPr="00361D24">
        <w:rPr>
          <w:rFonts w:ascii="Arial" w:hAnsi="Arial" w:cs="Arial"/>
          <w:sz w:val="22"/>
          <w:szCs w:val="22"/>
          <w:lang w:val="en-US"/>
        </w:rPr>
        <w:t>high</w:t>
      </w:r>
      <w:r w:rsidR="00F63510">
        <w:rPr>
          <w:rFonts w:ascii="Arial" w:hAnsi="Arial" w:cs="Arial"/>
          <w:sz w:val="22"/>
          <w:szCs w:val="22"/>
          <w:lang w:val="en-US"/>
        </w:rPr>
        <w:t xml:space="preserve"> </w:t>
      </w:r>
      <w:r w:rsidR="00FA2161" w:rsidRPr="00361D24">
        <w:rPr>
          <w:rFonts w:ascii="Arial" w:hAnsi="Arial" w:cs="Arial"/>
          <w:sz w:val="22"/>
          <w:szCs w:val="22"/>
          <w:lang w:val="en-US"/>
        </w:rPr>
        <w:t xml:space="preserve">involvement </w:t>
      </w:r>
      <w:r w:rsidR="00F63510">
        <w:rPr>
          <w:rFonts w:ascii="Arial" w:hAnsi="Arial" w:cs="Arial"/>
          <w:sz w:val="22"/>
          <w:szCs w:val="22"/>
          <w:lang w:val="en-US"/>
        </w:rPr>
        <w:t>decision f</w:t>
      </w:r>
      <w:r w:rsidR="00FA2161" w:rsidRPr="00361D24">
        <w:rPr>
          <w:rFonts w:ascii="Arial" w:hAnsi="Arial" w:cs="Arial"/>
          <w:sz w:val="22"/>
          <w:szCs w:val="22"/>
          <w:lang w:val="en-US"/>
        </w:rPr>
        <w:t>rom Figure 2</w:t>
      </w:r>
      <w:r w:rsidR="00436FBE" w:rsidRPr="00361D24">
        <w:rPr>
          <w:rFonts w:ascii="Arial" w:hAnsi="Arial" w:cs="Arial"/>
          <w:sz w:val="22"/>
          <w:szCs w:val="22"/>
          <w:lang w:val="en-US"/>
        </w:rPr>
        <w:t xml:space="preserve">. The Rossiter-Percy Grid displays that </w:t>
      </w:r>
      <w:r w:rsidR="00DB55C2" w:rsidRPr="00361D24">
        <w:rPr>
          <w:rFonts w:ascii="Arial" w:hAnsi="Arial" w:cs="Arial"/>
          <w:sz w:val="22"/>
          <w:szCs w:val="22"/>
          <w:lang w:val="en-US"/>
        </w:rPr>
        <w:t>this is</w:t>
      </w:r>
      <w:r w:rsidR="009F7F27" w:rsidRPr="00361D24">
        <w:rPr>
          <w:rFonts w:ascii="Arial" w:hAnsi="Arial" w:cs="Arial"/>
          <w:sz w:val="22"/>
          <w:szCs w:val="22"/>
          <w:lang w:val="en-US"/>
        </w:rPr>
        <w:t xml:space="preserve"> due to</w:t>
      </w:r>
      <w:r w:rsidR="00DB55C2" w:rsidRPr="00361D24">
        <w:rPr>
          <w:rFonts w:ascii="Arial" w:hAnsi="Arial" w:cs="Arial"/>
          <w:sz w:val="22"/>
          <w:szCs w:val="22"/>
          <w:lang w:val="en-US"/>
        </w:rPr>
        <w:t xml:space="preserve"> Art Fund’s new category users</w:t>
      </w:r>
      <w:r w:rsidR="009F7F27" w:rsidRPr="00361D24">
        <w:rPr>
          <w:rFonts w:ascii="Arial" w:hAnsi="Arial" w:cs="Arial"/>
          <w:sz w:val="22"/>
          <w:szCs w:val="22"/>
          <w:lang w:val="en-US"/>
        </w:rPr>
        <w:t xml:space="preserve"> and</w:t>
      </w:r>
      <w:r w:rsidR="00DB55C2" w:rsidRPr="00361D24">
        <w:rPr>
          <w:rFonts w:ascii="Arial" w:hAnsi="Arial" w:cs="Arial"/>
          <w:sz w:val="22"/>
          <w:szCs w:val="22"/>
          <w:lang w:val="en-US"/>
        </w:rPr>
        <w:t xml:space="preserve"> brand switchers</w:t>
      </w:r>
      <w:r w:rsidR="009F7F27" w:rsidRPr="00361D24">
        <w:rPr>
          <w:rFonts w:ascii="Arial" w:hAnsi="Arial" w:cs="Arial"/>
          <w:sz w:val="22"/>
          <w:szCs w:val="22"/>
          <w:lang w:val="en-US"/>
        </w:rPr>
        <w:t xml:space="preserve"> making transformational purchase decisions. T</w:t>
      </w:r>
      <w:r w:rsidR="00B72D1D" w:rsidRPr="00361D24">
        <w:rPr>
          <w:rFonts w:ascii="Arial" w:hAnsi="Arial" w:cs="Arial"/>
          <w:sz w:val="22"/>
          <w:szCs w:val="22"/>
          <w:lang w:val="en-US"/>
        </w:rPr>
        <w:t xml:space="preserve">o achieve attainment within the high involvement category, Art Fund </w:t>
      </w:r>
      <w:r w:rsidR="00AE1F08" w:rsidRPr="00361D24">
        <w:rPr>
          <w:rFonts w:ascii="Arial" w:hAnsi="Arial" w:cs="Arial"/>
          <w:sz w:val="22"/>
          <w:szCs w:val="22"/>
          <w:lang w:val="en-US"/>
        </w:rPr>
        <w:t xml:space="preserve">proposed the strategy of </w:t>
      </w:r>
      <w:r w:rsidR="001B48DC">
        <w:rPr>
          <w:rFonts w:ascii="Arial" w:hAnsi="Arial" w:cs="Arial"/>
          <w:sz w:val="22"/>
          <w:szCs w:val="22"/>
          <w:lang w:val="en-US"/>
        </w:rPr>
        <w:t xml:space="preserve">encouraging </w:t>
      </w:r>
      <w:r w:rsidR="00AE1F08" w:rsidRPr="00361D24">
        <w:rPr>
          <w:rFonts w:ascii="Arial" w:hAnsi="Arial" w:cs="Arial"/>
          <w:sz w:val="22"/>
          <w:szCs w:val="22"/>
          <w:lang w:val="en-US"/>
        </w:rPr>
        <w:t>people to talk about the Art Pass</w:t>
      </w:r>
      <w:r w:rsidR="001B48DC">
        <w:rPr>
          <w:rFonts w:ascii="Arial" w:hAnsi="Arial" w:cs="Arial"/>
          <w:sz w:val="22"/>
          <w:szCs w:val="22"/>
          <w:lang w:val="en-US"/>
        </w:rPr>
        <w:t xml:space="preserve"> with content marketing</w:t>
      </w:r>
      <w:r w:rsidR="00AE1F08" w:rsidRPr="00361D24">
        <w:rPr>
          <w:rFonts w:ascii="Arial" w:hAnsi="Arial" w:cs="Arial"/>
          <w:sz w:val="22"/>
          <w:szCs w:val="22"/>
          <w:lang w:val="en-US"/>
        </w:rPr>
        <w:t>, as well as building an emotional connection to the ar</w:t>
      </w:r>
      <w:r w:rsidR="008326C3" w:rsidRPr="00361D24">
        <w:rPr>
          <w:rFonts w:ascii="Arial" w:hAnsi="Arial" w:cs="Arial"/>
          <w:sz w:val="22"/>
          <w:szCs w:val="22"/>
          <w:lang w:val="en-US"/>
        </w:rPr>
        <w:t xml:space="preserve">t by </w:t>
      </w:r>
      <w:r w:rsidR="00361D24" w:rsidRPr="00361D24">
        <w:rPr>
          <w:rFonts w:ascii="Arial" w:hAnsi="Arial" w:cs="Arial"/>
          <w:sz w:val="22"/>
          <w:szCs w:val="22"/>
          <w:lang w:val="en-US"/>
        </w:rPr>
        <w:t>communicating its benefits without</w:t>
      </w:r>
      <w:r w:rsidR="008326C3" w:rsidRPr="00361D24">
        <w:rPr>
          <w:rFonts w:ascii="Arial" w:hAnsi="Arial" w:cs="Arial"/>
          <w:sz w:val="22"/>
          <w:szCs w:val="22"/>
          <w:lang w:val="en-US"/>
        </w:rPr>
        <w:t xml:space="preserve"> relying on the knowledge of the artist or subject</w:t>
      </w:r>
      <w:r w:rsidR="00AE1F08" w:rsidRPr="00361D24">
        <w:rPr>
          <w:rFonts w:ascii="Arial" w:hAnsi="Arial" w:cs="Arial"/>
          <w:sz w:val="22"/>
          <w:szCs w:val="22"/>
          <w:lang w:val="en-US"/>
        </w:rPr>
        <w:t xml:space="preserve"> (Smith, 2018). Using earned media</w:t>
      </w:r>
      <w:r w:rsidR="00B23767" w:rsidRPr="00361D24">
        <w:rPr>
          <w:rFonts w:ascii="Arial" w:hAnsi="Arial" w:cs="Arial"/>
          <w:sz w:val="22"/>
          <w:szCs w:val="22"/>
          <w:lang w:val="en-US"/>
        </w:rPr>
        <w:t xml:space="preserve"> </w:t>
      </w:r>
      <w:r w:rsidR="00EA568E" w:rsidRPr="00361D24">
        <w:rPr>
          <w:rFonts w:ascii="Arial" w:hAnsi="Arial" w:cs="Arial"/>
          <w:sz w:val="22"/>
          <w:szCs w:val="22"/>
          <w:lang w:val="en-US"/>
        </w:rPr>
        <w:t xml:space="preserve">that targets a broader audience </w:t>
      </w:r>
      <w:r w:rsidR="00B23767" w:rsidRPr="00361D24">
        <w:rPr>
          <w:rFonts w:ascii="Arial" w:hAnsi="Arial" w:cs="Arial"/>
          <w:sz w:val="22"/>
          <w:szCs w:val="22"/>
          <w:lang w:val="en-US"/>
        </w:rPr>
        <w:t>gains higher brand recognition and recall (</w:t>
      </w:r>
      <w:proofErr w:type="spellStart"/>
      <w:r w:rsidR="007F4B6A" w:rsidRPr="00361D24">
        <w:rPr>
          <w:rFonts w:ascii="Arial" w:hAnsi="Arial" w:cs="Arial"/>
          <w:sz w:val="22"/>
          <w:szCs w:val="22"/>
          <w:lang w:val="en-US"/>
        </w:rPr>
        <w:t>Smilansky</w:t>
      </w:r>
      <w:proofErr w:type="spellEnd"/>
      <w:r w:rsidR="007F4B6A" w:rsidRPr="00361D24">
        <w:rPr>
          <w:rFonts w:ascii="Arial" w:hAnsi="Arial" w:cs="Arial"/>
          <w:sz w:val="22"/>
          <w:szCs w:val="22"/>
          <w:lang w:val="en-US"/>
        </w:rPr>
        <w:t>, 2009</w:t>
      </w:r>
      <w:r w:rsidR="00EA568E" w:rsidRPr="00361D24">
        <w:rPr>
          <w:rFonts w:ascii="Arial" w:hAnsi="Arial" w:cs="Arial"/>
          <w:sz w:val="22"/>
          <w:szCs w:val="22"/>
          <w:lang w:val="en-US"/>
        </w:rPr>
        <w:t>; Muse Omnibus Survey, 2017</w:t>
      </w:r>
      <w:r w:rsidR="00B23767" w:rsidRPr="00361D24">
        <w:rPr>
          <w:rFonts w:ascii="Arial" w:hAnsi="Arial" w:cs="Arial"/>
          <w:sz w:val="22"/>
          <w:szCs w:val="22"/>
          <w:lang w:val="en-US"/>
        </w:rPr>
        <w:t>)</w:t>
      </w:r>
      <w:r w:rsidR="0059020C" w:rsidRPr="00361D24">
        <w:rPr>
          <w:rFonts w:ascii="Arial" w:hAnsi="Arial" w:cs="Arial"/>
          <w:sz w:val="22"/>
          <w:szCs w:val="22"/>
          <w:lang w:val="en-US"/>
        </w:rPr>
        <w:t>.</w:t>
      </w:r>
    </w:p>
    <w:p w14:paraId="7C2D1B01" w14:textId="2A4E0DCE" w:rsidR="0059020C" w:rsidRPr="00361D24" w:rsidRDefault="0059020C" w:rsidP="002E4A0E">
      <w:pPr>
        <w:rPr>
          <w:rFonts w:ascii="Arial" w:hAnsi="Arial" w:cs="Arial"/>
          <w:sz w:val="22"/>
          <w:szCs w:val="22"/>
          <w:lang w:val="en-US"/>
        </w:rPr>
      </w:pPr>
      <w:r w:rsidRPr="00361D24">
        <w:rPr>
          <w:rFonts w:ascii="Arial" w:hAnsi="Arial" w:cs="Arial"/>
          <w:sz w:val="22"/>
          <w:szCs w:val="22"/>
          <w:lang w:val="en-US"/>
        </w:rPr>
        <w:lastRenderedPageBreak/>
        <w:t xml:space="preserve">Furthermore, Art Fund </w:t>
      </w:r>
      <w:r w:rsidR="00CD3A46" w:rsidRPr="00361D24">
        <w:rPr>
          <w:rFonts w:ascii="Arial" w:hAnsi="Arial" w:cs="Arial"/>
          <w:sz w:val="22"/>
          <w:szCs w:val="22"/>
          <w:lang w:val="en-US"/>
        </w:rPr>
        <w:t>decided to communicate</w:t>
      </w:r>
      <w:r w:rsidRPr="00361D24">
        <w:rPr>
          <w:rFonts w:ascii="Arial" w:hAnsi="Arial" w:cs="Arial"/>
          <w:sz w:val="22"/>
          <w:szCs w:val="22"/>
          <w:lang w:val="en-US"/>
        </w:rPr>
        <w:t xml:space="preserve"> richer stories</w:t>
      </w:r>
      <w:r w:rsidR="00CD3A46" w:rsidRPr="00361D24">
        <w:rPr>
          <w:rFonts w:ascii="Arial" w:hAnsi="Arial" w:cs="Arial"/>
          <w:sz w:val="22"/>
          <w:szCs w:val="22"/>
          <w:lang w:val="en-US"/>
        </w:rPr>
        <w:t xml:space="preserve"> (Smith, 2018)</w:t>
      </w:r>
      <w:r w:rsidRPr="00361D24">
        <w:rPr>
          <w:rFonts w:ascii="Arial" w:hAnsi="Arial" w:cs="Arial"/>
          <w:sz w:val="22"/>
          <w:szCs w:val="22"/>
          <w:lang w:val="en-US"/>
        </w:rPr>
        <w:t xml:space="preserve"> </w:t>
      </w:r>
      <w:r w:rsidR="00760E62" w:rsidRPr="00361D24">
        <w:rPr>
          <w:rFonts w:ascii="Arial" w:hAnsi="Arial" w:cs="Arial"/>
          <w:sz w:val="22"/>
          <w:szCs w:val="22"/>
          <w:lang w:val="en-US"/>
        </w:rPr>
        <w:t xml:space="preserve">which </w:t>
      </w:r>
      <w:r w:rsidRPr="00361D24">
        <w:rPr>
          <w:rFonts w:ascii="Arial" w:hAnsi="Arial" w:cs="Arial"/>
          <w:sz w:val="22"/>
          <w:szCs w:val="22"/>
          <w:lang w:val="en-US"/>
        </w:rPr>
        <w:t>connects with audiences on a more emotional level that i</w:t>
      </w:r>
      <w:r w:rsidR="00796687" w:rsidRPr="00361D24">
        <w:rPr>
          <w:rFonts w:ascii="Arial" w:hAnsi="Arial" w:cs="Arial"/>
          <w:sz w:val="22"/>
          <w:szCs w:val="22"/>
          <w:lang w:val="en-US"/>
        </w:rPr>
        <w:t xml:space="preserve">nfluences </w:t>
      </w:r>
      <w:r w:rsidRPr="00361D24">
        <w:rPr>
          <w:rFonts w:ascii="Arial" w:hAnsi="Arial" w:cs="Arial"/>
          <w:sz w:val="22"/>
          <w:szCs w:val="22"/>
          <w:lang w:val="en-US"/>
        </w:rPr>
        <w:t>purchase intention (</w:t>
      </w:r>
      <w:r w:rsidR="00760E62" w:rsidRPr="00361D24">
        <w:rPr>
          <w:rFonts w:ascii="Arial" w:hAnsi="Arial" w:cs="Arial"/>
          <w:sz w:val="22"/>
          <w:szCs w:val="22"/>
          <w:lang w:val="en-US"/>
        </w:rPr>
        <w:t>Fill and Turnbull, 2019</w:t>
      </w:r>
      <w:r w:rsidRPr="00361D24">
        <w:rPr>
          <w:rFonts w:ascii="Arial" w:hAnsi="Arial" w:cs="Arial"/>
          <w:sz w:val="22"/>
          <w:szCs w:val="22"/>
          <w:lang w:val="en-US"/>
        </w:rPr>
        <w:t xml:space="preserve">), as well as rational </w:t>
      </w:r>
      <w:r w:rsidR="00CD3A46" w:rsidRPr="00361D24">
        <w:rPr>
          <w:rFonts w:ascii="Arial" w:hAnsi="Arial" w:cs="Arial"/>
          <w:sz w:val="22"/>
          <w:szCs w:val="22"/>
          <w:lang w:val="en-US"/>
        </w:rPr>
        <w:t>communications to encourage the consumer to use the information given to choose a reasonable offer that they will repeatedly use (</w:t>
      </w:r>
      <w:proofErr w:type="spellStart"/>
      <w:r w:rsidR="000846CC" w:rsidRPr="00361D24">
        <w:rPr>
          <w:rFonts w:ascii="Arial" w:hAnsi="Arial" w:cs="Arial"/>
          <w:sz w:val="22"/>
          <w:szCs w:val="22"/>
          <w:lang w:val="en-US"/>
        </w:rPr>
        <w:t>Noorani</w:t>
      </w:r>
      <w:proofErr w:type="spellEnd"/>
      <w:r w:rsidR="000846CC" w:rsidRPr="00361D24">
        <w:rPr>
          <w:rFonts w:ascii="Arial" w:hAnsi="Arial" w:cs="Arial"/>
          <w:sz w:val="22"/>
          <w:szCs w:val="22"/>
          <w:lang w:val="en-US"/>
        </w:rPr>
        <w:t>, 2010</w:t>
      </w:r>
      <w:r w:rsidR="00CD3A46" w:rsidRPr="00361D24">
        <w:rPr>
          <w:rFonts w:ascii="Arial" w:hAnsi="Arial" w:cs="Arial"/>
          <w:sz w:val="22"/>
          <w:szCs w:val="22"/>
          <w:lang w:val="en-US"/>
        </w:rPr>
        <w:t>).</w:t>
      </w:r>
    </w:p>
    <w:p w14:paraId="2366A4FC" w14:textId="77777777" w:rsidR="002D33CE" w:rsidRPr="000A4E28" w:rsidRDefault="002D33CE" w:rsidP="002E4A0E">
      <w:pPr>
        <w:rPr>
          <w:rFonts w:ascii="Arial" w:hAnsi="Arial" w:cs="Arial"/>
          <w:lang w:val="en-US"/>
        </w:rPr>
      </w:pPr>
    </w:p>
    <w:p w14:paraId="410BEDDF" w14:textId="4AA93F88" w:rsidR="00EB253D" w:rsidRPr="000A4E28" w:rsidRDefault="00EB253D" w:rsidP="00EB253D">
      <w:pPr>
        <w:pStyle w:val="Caption"/>
        <w:rPr>
          <w:rFonts w:ascii="Arial" w:hAnsi="Arial" w:cs="Arial"/>
          <w:color w:val="FF0000"/>
          <w:lang w:val="en-US"/>
        </w:rPr>
      </w:pPr>
      <w:r w:rsidRPr="000A4E28">
        <w:rPr>
          <w:rFonts w:ascii="Arial" w:hAnsi="Arial" w:cs="Arial"/>
        </w:rPr>
        <w:t xml:space="preserve">Figure </w:t>
      </w:r>
      <w:r w:rsidRPr="000A4E28">
        <w:rPr>
          <w:rFonts w:ascii="Arial" w:hAnsi="Arial" w:cs="Arial"/>
        </w:rPr>
        <w:fldChar w:fldCharType="begin"/>
      </w:r>
      <w:r w:rsidRPr="000A4E28">
        <w:rPr>
          <w:rFonts w:ascii="Arial" w:hAnsi="Arial" w:cs="Arial"/>
        </w:rPr>
        <w:instrText xml:space="preserve"> SEQ Figure \* ARABIC </w:instrText>
      </w:r>
      <w:r w:rsidRPr="000A4E28">
        <w:rPr>
          <w:rFonts w:ascii="Arial" w:hAnsi="Arial" w:cs="Arial"/>
        </w:rPr>
        <w:fldChar w:fldCharType="separate"/>
      </w:r>
      <w:r w:rsidRPr="000A4E28">
        <w:rPr>
          <w:rFonts w:ascii="Arial" w:hAnsi="Arial" w:cs="Arial"/>
          <w:noProof/>
        </w:rPr>
        <w:t>2</w:t>
      </w:r>
      <w:r w:rsidRPr="000A4E28">
        <w:rPr>
          <w:rFonts w:ascii="Arial" w:hAnsi="Arial" w:cs="Arial"/>
        </w:rPr>
        <w:fldChar w:fldCharType="end"/>
      </w:r>
      <w:r w:rsidRPr="000A4E28">
        <w:rPr>
          <w:rFonts w:ascii="Arial" w:hAnsi="Arial" w:cs="Arial"/>
        </w:rPr>
        <w:t>: Rossiter-Percy Grid depicting level of involvement</w:t>
      </w:r>
      <w:r w:rsidR="00F63510">
        <w:rPr>
          <w:rFonts w:ascii="Arial" w:hAnsi="Arial" w:cs="Arial"/>
        </w:rPr>
        <w:t xml:space="preserve"> (R</w:t>
      </w:r>
      <w:r w:rsidR="00F63510" w:rsidRPr="00F63510">
        <w:rPr>
          <w:rFonts w:ascii="Arial" w:hAnsi="Arial" w:cs="Arial"/>
        </w:rPr>
        <w:t>ossiter</w:t>
      </w:r>
      <w:r w:rsidR="00F63510">
        <w:rPr>
          <w:rFonts w:ascii="Arial" w:hAnsi="Arial" w:cs="Arial"/>
        </w:rPr>
        <w:t xml:space="preserve"> and </w:t>
      </w:r>
      <w:r w:rsidR="00F63510" w:rsidRPr="00F63510">
        <w:rPr>
          <w:rFonts w:ascii="Arial" w:hAnsi="Arial" w:cs="Arial"/>
        </w:rPr>
        <w:t>Percy,</w:t>
      </w:r>
      <w:r w:rsidR="00F63510">
        <w:rPr>
          <w:rFonts w:ascii="Arial" w:hAnsi="Arial" w:cs="Arial"/>
        </w:rPr>
        <w:t xml:space="preserve"> 2018).</w:t>
      </w:r>
    </w:p>
    <w:p w14:paraId="49371E22" w14:textId="34BAE058" w:rsidR="00AE0040" w:rsidRPr="00EB253D" w:rsidRDefault="00EB253D" w:rsidP="00EB253D">
      <w:pPr>
        <w:rPr>
          <w:rFonts w:ascii="Arial" w:hAnsi="Arial" w:cs="Arial"/>
          <w:color w:val="FF0000"/>
          <w:lang w:val="en-US"/>
        </w:rPr>
      </w:pPr>
      <w:r>
        <w:rPr>
          <w:rFonts w:ascii="Arial" w:hAnsi="Arial" w:cs="Arial"/>
          <w:noProof/>
          <w:color w:val="FF0000"/>
          <w:lang w:val="en-US"/>
        </w:rPr>
        <w:drawing>
          <wp:inline distT="0" distB="0" distL="0" distR="0" wp14:anchorId="258E9816" wp14:editId="6A6D4541">
            <wp:extent cx="4200525" cy="474281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4742815"/>
                    </a:xfrm>
                    <a:prstGeom prst="rect">
                      <a:avLst/>
                    </a:prstGeom>
                    <a:noFill/>
                  </pic:spPr>
                </pic:pic>
              </a:graphicData>
            </a:graphic>
          </wp:inline>
        </w:drawing>
      </w:r>
    </w:p>
    <w:p w14:paraId="6D86E607" w14:textId="450244DB" w:rsidR="0067711E" w:rsidRDefault="00E47E4B" w:rsidP="00F716A6">
      <w:pPr>
        <w:pStyle w:val="Heading1"/>
        <w:rPr>
          <w:lang w:val="en-US"/>
        </w:rPr>
      </w:pPr>
      <w:bookmarkStart w:id="7" w:name="_Toc37458728"/>
      <w:r>
        <w:rPr>
          <w:lang w:val="en-US"/>
        </w:rPr>
        <w:t>6</w:t>
      </w:r>
      <w:r w:rsidR="0067711E">
        <w:rPr>
          <w:lang w:val="en-US"/>
        </w:rPr>
        <w:t>. Set</w:t>
      </w:r>
      <w:r w:rsidR="009E35F1">
        <w:rPr>
          <w:lang w:val="en-US"/>
        </w:rPr>
        <w:t>ting the</w:t>
      </w:r>
      <w:r w:rsidR="0067711E">
        <w:rPr>
          <w:lang w:val="en-US"/>
        </w:rPr>
        <w:t xml:space="preserve"> media strategy</w:t>
      </w:r>
      <w:bookmarkEnd w:id="7"/>
      <w:r w:rsidR="0067711E">
        <w:rPr>
          <w:lang w:val="en-US"/>
        </w:rPr>
        <w:t xml:space="preserve"> </w:t>
      </w:r>
    </w:p>
    <w:p w14:paraId="3DD4F9C8" w14:textId="058F4482" w:rsidR="001638EF" w:rsidRPr="00BC127E" w:rsidRDefault="00CC7F39" w:rsidP="002E4A0E">
      <w:pPr>
        <w:rPr>
          <w:rFonts w:ascii="Arial" w:hAnsi="Arial" w:cs="Arial"/>
          <w:sz w:val="22"/>
          <w:szCs w:val="22"/>
          <w:lang w:val="en-US"/>
        </w:rPr>
      </w:pPr>
      <w:r w:rsidRPr="00BC127E">
        <w:rPr>
          <w:rFonts w:ascii="Arial" w:hAnsi="Arial" w:cs="Arial"/>
          <w:sz w:val="22"/>
          <w:szCs w:val="22"/>
          <w:lang w:val="en-US"/>
        </w:rPr>
        <w:t>The media strategy</w:t>
      </w:r>
      <w:r w:rsidR="00E0468A" w:rsidRPr="00BC127E">
        <w:rPr>
          <w:rFonts w:ascii="Arial" w:hAnsi="Arial" w:cs="Arial"/>
          <w:sz w:val="22"/>
          <w:szCs w:val="22"/>
          <w:lang w:val="en-US"/>
        </w:rPr>
        <w:t xml:space="preserve"> must be consistent with the decided message</w:t>
      </w:r>
      <w:r w:rsidR="00715C62" w:rsidRPr="00BC127E">
        <w:rPr>
          <w:rFonts w:ascii="Arial" w:hAnsi="Arial" w:cs="Arial"/>
          <w:sz w:val="22"/>
          <w:szCs w:val="22"/>
          <w:lang w:val="en-US"/>
        </w:rPr>
        <w:t xml:space="preserve"> where it is drawn directly from the communication objectives</w:t>
      </w:r>
      <w:r w:rsidR="00E0468A" w:rsidRPr="00BC127E">
        <w:rPr>
          <w:rFonts w:ascii="Arial" w:hAnsi="Arial" w:cs="Arial"/>
          <w:sz w:val="22"/>
          <w:szCs w:val="22"/>
          <w:lang w:val="en-US"/>
        </w:rPr>
        <w:t xml:space="preserve"> (Percy and Rosenbaum-Elliott, 2009). </w:t>
      </w:r>
    </w:p>
    <w:p w14:paraId="23760852" w14:textId="1A044154" w:rsidR="00F91C36" w:rsidRDefault="00715C62" w:rsidP="00F91C36">
      <w:pPr>
        <w:rPr>
          <w:rFonts w:ascii="Arial" w:hAnsi="Arial" w:cs="Arial"/>
          <w:sz w:val="22"/>
          <w:szCs w:val="22"/>
          <w:lang w:val="en-US"/>
        </w:rPr>
      </w:pPr>
      <w:r w:rsidRPr="00BC127E">
        <w:rPr>
          <w:rFonts w:ascii="Arial" w:hAnsi="Arial" w:cs="Arial"/>
          <w:sz w:val="22"/>
          <w:szCs w:val="22"/>
          <w:lang w:val="en-US"/>
        </w:rPr>
        <w:t xml:space="preserve">The timing of </w:t>
      </w:r>
      <w:r w:rsidR="004331F0" w:rsidRPr="00BC127E">
        <w:rPr>
          <w:rFonts w:ascii="Arial" w:hAnsi="Arial" w:cs="Arial"/>
          <w:sz w:val="22"/>
          <w:szCs w:val="22"/>
          <w:lang w:val="en-US"/>
        </w:rPr>
        <w:t xml:space="preserve">the </w:t>
      </w:r>
      <w:r w:rsidRPr="00BC127E">
        <w:rPr>
          <w:rFonts w:ascii="Arial" w:hAnsi="Arial" w:cs="Arial"/>
          <w:sz w:val="22"/>
          <w:szCs w:val="22"/>
          <w:lang w:val="en-US"/>
        </w:rPr>
        <w:t>campaig</w:t>
      </w:r>
      <w:r w:rsidR="004331F0" w:rsidRPr="00BC127E">
        <w:rPr>
          <w:rFonts w:ascii="Arial" w:hAnsi="Arial" w:cs="Arial"/>
          <w:sz w:val="22"/>
          <w:szCs w:val="22"/>
          <w:lang w:val="en-US"/>
        </w:rPr>
        <w:t>n</w:t>
      </w:r>
      <w:r w:rsidR="0053381D">
        <w:rPr>
          <w:rFonts w:ascii="Arial" w:hAnsi="Arial" w:cs="Arial"/>
          <w:sz w:val="22"/>
          <w:szCs w:val="22"/>
          <w:lang w:val="en-US"/>
        </w:rPr>
        <w:t xml:space="preserve">, while the </w:t>
      </w:r>
      <w:r w:rsidR="004331F0" w:rsidRPr="00BC127E">
        <w:rPr>
          <w:rFonts w:ascii="Arial" w:hAnsi="Arial" w:cs="Arial"/>
          <w:sz w:val="22"/>
          <w:szCs w:val="22"/>
          <w:lang w:val="en-US"/>
        </w:rPr>
        <w:t>Art Fund was at</w:t>
      </w:r>
      <w:r w:rsidRPr="00BC127E">
        <w:rPr>
          <w:rFonts w:ascii="Arial" w:hAnsi="Arial" w:cs="Arial"/>
          <w:sz w:val="22"/>
          <w:szCs w:val="22"/>
          <w:lang w:val="en-US"/>
        </w:rPr>
        <w:t xml:space="preserve"> a </w:t>
      </w:r>
      <w:r w:rsidR="00E445F5" w:rsidRPr="00BC127E">
        <w:rPr>
          <w:rFonts w:ascii="Arial" w:hAnsi="Arial" w:cs="Arial"/>
          <w:sz w:val="22"/>
          <w:szCs w:val="22"/>
          <w:lang w:val="en-US"/>
        </w:rPr>
        <w:t>healthy position</w:t>
      </w:r>
      <w:r w:rsidR="0053381D">
        <w:rPr>
          <w:rFonts w:ascii="Arial" w:hAnsi="Arial" w:cs="Arial"/>
          <w:sz w:val="22"/>
          <w:szCs w:val="22"/>
          <w:lang w:val="en-US"/>
        </w:rPr>
        <w:t xml:space="preserve">, </w:t>
      </w:r>
      <w:r w:rsidR="00E445F5" w:rsidRPr="00BC127E">
        <w:rPr>
          <w:rFonts w:ascii="Arial" w:hAnsi="Arial" w:cs="Arial"/>
          <w:sz w:val="22"/>
          <w:szCs w:val="22"/>
          <w:lang w:val="en-US"/>
        </w:rPr>
        <w:t xml:space="preserve">meant </w:t>
      </w:r>
      <w:r w:rsidR="0053381D">
        <w:rPr>
          <w:rFonts w:ascii="Arial" w:hAnsi="Arial" w:cs="Arial"/>
          <w:sz w:val="22"/>
          <w:szCs w:val="22"/>
          <w:lang w:val="en-US"/>
        </w:rPr>
        <w:t xml:space="preserve">the focus </w:t>
      </w:r>
      <w:r w:rsidR="00E445F5" w:rsidRPr="00BC127E">
        <w:rPr>
          <w:rFonts w:ascii="Arial" w:hAnsi="Arial" w:cs="Arial"/>
          <w:sz w:val="22"/>
          <w:szCs w:val="22"/>
          <w:lang w:val="en-US"/>
        </w:rPr>
        <w:t>could</w:t>
      </w:r>
      <w:r w:rsidR="0053381D">
        <w:rPr>
          <w:rFonts w:ascii="Arial" w:hAnsi="Arial" w:cs="Arial"/>
          <w:sz w:val="22"/>
          <w:szCs w:val="22"/>
          <w:lang w:val="en-US"/>
        </w:rPr>
        <w:t xml:space="preserve"> be initiating a </w:t>
      </w:r>
      <w:r w:rsidR="004331F0" w:rsidRPr="00BC127E">
        <w:rPr>
          <w:rFonts w:ascii="Arial" w:hAnsi="Arial" w:cs="Arial"/>
          <w:sz w:val="22"/>
          <w:szCs w:val="22"/>
          <w:lang w:val="en-US"/>
        </w:rPr>
        <w:t>new media mix (Smith, 2018).</w:t>
      </w:r>
      <w:r w:rsidR="000D52C0" w:rsidRPr="00BC127E">
        <w:rPr>
          <w:rFonts w:ascii="Arial" w:hAnsi="Arial" w:cs="Arial"/>
          <w:sz w:val="22"/>
          <w:szCs w:val="22"/>
          <w:lang w:val="en-US"/>
        </w:rPr>
        <w:t xml:space="preserve"> Targeting students as part of the segmentation as well as a broader audience in general, there were some issues to conquer; i</w:t>
      </w:r>
      <w:r w:rsidR="00351D56" w:rsidRPr="00BC127E">
        <w:rPr>
          <w:rFonts w:ascii="Arial" w:hAnsi="Arial" w:cs="Arial"/>
          <w:sz w:val="22"/>
          <w:szCs w:val="22"/>
          <w:lang w:val="en-US"/>
        </w:rPr>
        <w:t>t is known that university students are skeptical consumers, thus a difficult market to target (</w:t>
      </w:r>
      <w:proofErr w:type="spellStart"/>
      <w:r w:rsidR="00351D56" w:rsidRPr="00BC127E">
        <w:rPr>
          <w:rFonts w:ascii="Arial" w:hAnsi="Arial" w:cs="Arial"/>
          <w:sz w:val="22"/>
          <w:szCs w:val="22"/>
          <w:lang w:val="en-US"/>
        </w:rPr>
        <w:t>Gilde</w:t>
      </w:r>
      <w:proofErr w:type="spellEnd"/>
      <w:r w:rsidR="00351D56" w:rsidRPr="00BC127E">
        <w:rPr>
          <w:rFonts w:ascii="Arial" w:hAnsi="Arial" w:cs="Arial"/>
          <w:sz w:val="22"/>
          <w:szCs w:val="22"/>
          <w:lang w:val="en-US"/>
        </w:rPr>
        <w:t xml:space="preserve">, 2007), and there are </w:t>
      </w:r>
      <w:r w:rsidR="001B48DC">
        <w:rPr>
          <w:rFonts w:ascii="Arial" w:hAnsi="Arial" w:cs="Arial"/>
          <w:sz w:val="22"/>
          <w:szCs w:val="22"/>
          <w:lang w:val="en-US"/>
        </w:rPr>
        <w:t xml:space="preserve">also </w:t>
      </w:r>
      <w:r w:rsidR="00351D56" w:rsidRPr="00BC127E">
        <w:rPr>
          <w:rFonts w:ascii="Arial" w:hAnsi="Arial" w:cs="Arial"/>
          <w:sz w:val="22"/>
          <w:szCs w:val="22"/>
          <w:lang w:val="en-US"/>
        </w:rPr>
        <w:t xml:space="preserve">perceptions that heritage and art are boring, with distance to travel and the cost being the top </w:t>
      </w:r>
      <w:r w:rsidR="0053381D">
        <w:rPr>
          <w:rFonts w:ascii="Arial" w:hAnsi="Arial" w:cs="Arial"/>
          <w:sz w:val="22"/>
          <w:szCs w:val="22"/>
          <w:lang w:val="en-US"/>
        </w:rPr>
        <w:t>two</w:t>
      </w:r>
      <w:r w:rsidR="00351D56" w:rsidRPr="00BC127E">
        <w:rPr>
          <w:rFonts w:ascii="Arial" w:hAnsi="Arial" w:cs="Arial"/>
          <w:sz w:val="22"/>
          <w:szCs w:val="22"/>
          <w:lang w:val="en-US"/>
        </w:rPr>
        <w:t xml:space="preserve"> reasons that deter young adults from visiting (</w:t>
      </w:r>
      <w:proofErr w:type="spellStart"/>
      <w:r w:rsidR="00351D56" w:rsidRPr="00BC127E">
        <w:rPr>
          <w:rFonts w:ascii="Arial" w:hAnsi="Arial" w:cs="Arial"/>
          <w:sz w:val="22"/>
          <w:szCs w:val="22"/>
          <w:lang w:val="en-US"/>
        </w:rPr>
        <w:t>Eccelesiastical</w:t>
      </w:r>
      <w:proofErr w:type="spellEnd"/>
      <w:r w:rsidR="00351D56" w:rsidRPr="00BC127E">
        <w:rPr>
          <w:rFonts w:ascii="Arial" w:hAnsi="Arial" w:cs="Arial"/>
          <w:sz w:val="22"/>
          <w:szCs w:val="22"/>
          <w:lang w:val="en-US"/>
        </w:rPr>
        <w:t>, 2018). However, generally, young people and students are willing to try new products and services</w:t>
      </w:r>
      <w:r w:rsidR="001B48DC">
        <w:rPr>
          <w:rFonts w:ascii="Arial" w:hAnsi="Arial" w:cs="Arial"/>
          <w:sz w:val="22"/>
          <w:szCs w:val="22"/>
          <w:lang w:val="en-US"/>
        </w:rPr>
        <w:t xml:space="preserve"> </w:t>
      </w:r>
      <w:r w:rsidR="00351D56" w:rsidRPr="00BC127E">
        <w:rPr>
          <w:rFonts w:ascii="Arial" w:hAnsi="Arial" w:cs="Arial"/>
          <w:sz w:val="22"/>
          <w:szCs w:val="22"/>
          <w:lang w:val="en-US"/>
        </w:rPr>
        <w:t>(Conveyance Marketing Group, 2020)</w:t>
      </w:r>
      <w:r w:rsidR="000D52C0" w:rsidRPr="00BC127E">
        <w:rPr>
          <w:rFonts w:ascii="Arial" w:hAnsi="Arial" w:cs="Arial"/>
          <w:sz w:val="22"/>
          <w:szCs w:val="22"/>
          <w:lang w:val="en-US"/>
        </w:rPr>
        <w:t xml:space="preserve">. To attain customers, different media (see Table 3) </w:t>
      </w:r>
      <w:r w:rsidR="00E70432" w:rsidRPr="00BC127E">
        <w:rPr>
          <w:rFonts w:ascii="Arial" w:hAnsi="Arial" w:cs="Arial"/>
          <w:sz w:val="22"/>
          <w:szCs w:val="22"/>
          <w:lang w:val="en-US"/>
        </w:rPr>
        <w:t>convey</w:t>
      </w:r>
      <w:r w:rsidR="00912585">
        <w:rPr>
          <w:rFonts w:ascii="Arial" w:hAnsi="Arial" w:cs="Arial"/>
          <w:sz w:val="22"/>
          <w:szCs w:val="22"/>
          <w:lang w:val="en-US"/>
        </w:rPr>
        <w:t>s</w:t>
      </w:r>
      <w:r w:rsidR="000D52C0" w:rsidRPr="00BC127E">
        <w:rPr>
          <w:rFonts w:ascii="Arial" w:hAnsi="Arial" w:cs="Arial"/>
          <w:sz w:val="22"/>
          <w:szCs w:val="22"/>
          <w:lang w:val="en-US"/>
        </w:rPr>
        <w:t xml:space="preserve"> both informational and transformational strategies </w:t>
      </w:r>
      <w:r w:rsidR="00FB4742" w:rsidRPr="00BC127E">
        <w:rPr>
          <w:rFonts w:ascii="Arial" w:hAnsi="Arial" w:cs="Arial"/>
          <w:sz w:val="22"/>
          <w:szCs w:val="22"/>
          <w:lang w:val="en-US"/>
        </w:rPr>
        <w:t>(Rossiter-</w:t>
      </w:r>
      <w:r w:rsidR="00FB4742" w:rsidRPr="00BC127E">
        <w:rPr>
          <w:rFonts w:ascii="Arial" w:hAnsi="Arial" w:cs="Arial"/>
          <w:sz w:val="22"/>
          <w:szCs w:val="22"/>
          <w:lang w:val="en-US"/>
        </w:rPr>
        <w:lastRenderedPageBreak/>
        <w:t>Percy, no date), using both rational and emotional tactics (Smith, 2018)</w:t>
      </w:r>
      <w:r w:rsidR="0065386D">
        <w:rPr>
          <w:rFonts w:ascii="Arial" w:hAnsi="Arial" w:cs="Arial"/>
          <w:sz w:val="22"/>
          <w:szCs w:val="22"/>
          <w:lang w:val="en-US"/>
        </w:rPr>
        <w:t>, and the mix media marketing provides higher brand awareness and transforms brand attitude (see Table 3).</w:t>
      </w:r>
      <w:r w:rsidR="00F91C36" w:rsidRPr="00F91C36">
        <w:rPr>
          <w:rFonts w:ascii="Arial" w:hAnsi="Arial" w:cs="Arial"/>
          <w:sz w:val="22"/>
          <w:szCs w:val="22"/>
          <w:lang w:val="en-US"/>
        </w:rPr>
        <w:t xml:space="preserve"> </w:t>
      </w:r>
    </w:p>
    <w:p w14:paraId="77EB4377" w14:textId="5AA817E7" w:rsidR="00E66C23" w:rsidRDefault="00F91C36" w:rsidP="00351D56">
      <w:pPr>
        <w:rPr>
          <w:rFonts w:ascii="Arial" w:hAnsi="Arial" w:cs="Arial"/>
          <w:sz w:val="22"/>
          <w:szCs w:val="22"/>
          <w:lang w:val="en-US"/>
        </w:rPr>
      </w:pPr>
      <w:r>
        <w:rPr>
          <w:rFonts w:ascii="Arial" w:hAnsi="Arial" w:cs="Arial"/>
          <w:sz w:val="22"/>
          <w:szCs w:val="22"/>
          <w:lang w:val="en-US"/>
        </w:rPr>
        <w:t>Lastly, Appendix 1 displays the media used to coincide with the communication objectives.</w:t>
      </w:r>
    </w:p>
    <w:p w14:paraId="7DA9DC92" w14:textId="77777777" w:rsidR="00E66C23" w:rsidRDefault="00E66C23" w:rsidP="00351D56">
      <w:pPr>
        <w:rPr>
          <w:rFonts w:ascii="Arial" w:hAnsi="Arial" w:cs="Arial"/>
          <w:sz w:val="22"/>
          <w:szCs w:val="22"/>
          <w:lang w:val="en-US"/>
        </w:rPr>
      </w:pPr>
    </w:p>
    <w:p w14:paraId="2A6069CB" w14:textId="1B74E7EB" w:rsidR="00912585" w:rsidRPr="00E66C23" w:rsidRDefault="00912585" w:rsidP="00912585">
      <w:pPr>
        <w:pStyle w:val="Caption"/>
        <w:keepNext/>
        <w:rPr>
          <w:rFonts w:ascii="Arial" w:hAnsi="Arial" w:cs="Arial"/>
        </w:rPr>
      </w:pPr>
      <w:r w:rsidRPr="00E66C23">
        <w:rPr>
          <w:rFonts w:ascii="Arial" w:hAnsi="Arial" w:cs="Arial"/>
        </w:rPr>
        <w:t>Table 3: Media Strategy for Art Fund (adapted from Smith, 2018).</w:t>
      </w:r>
    </w:p>
    <w:tbl>
      <w:tblPr>
        <w:tblStyle w:val="GridTable2-Accent2"/>
        <w:tblW w:w="0" w:type="auto"/>
        <w:tblLook w:val="04A0" w:firstRow="1" w:lastRow="0" w:firstColumn="1" w:lastColumn="0" w:noHBand="0" w:noVBand="1"/>
      </w:tblPr>
      <w:tblGrid>
        <w:gridCol w:w="4508"/>
        <w:gridCol w:w="4508"/>
      </w:tblGrid>
      <w:tr w:rsidR="0053381D" w14:paraId="39827E31" w14:textId="77777777" w:rsidTr="00653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ED9B558" w14:textId="2788BEA8" w:rsidR="0053381D" w:rsidRDefault="0053381D" w:rsidP="00351D56">
            <w:pPr>
              <w:rPr>
                <w:rFonts w:ascii="Arial" w:hAnsi="Arial" w:cs="Arial"/>
                <w:sz w:val="22"/>
                <w:szCs w:val="22"/>
                <w:lang w:val="en-US"/>
              </w:rPr>
            </w:pPr>
            <w:r>
              <w:rPr>
                <w:rFonts w:ascii="Arial" w:hAnsi="Arial" w:cs="Arial"/>
                <w:sz w:val="22"/>
                <w:szCs w:val="22"/>
                <w:lang w:val="en-US"/>
              </w:rPr>
              <w:t>Traditional media</w:t>
            </w:r>
          </w:p>
        </w:tc>
        <w:tc>
          <w:tcPr>
            <w:tcW w:w="4508" w:type="dxa"/>
          </w:tcPr>
          <w:p w14:paraId="510EA2A5" w14:textId="113A1248" w:rsidR="0053381D" w:rsidRDefault="0053381D" w:rsidP="00351D56">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Digital media</w:t>
            </w:r>
          </w:p>
        </w:tc>
        <w:bookmarkStart w:id="8" w:name="_GoBack"/>
        <w:bookmarkEnd w:id="8"/>
      </w:tr>
      <w:tr w:rsidR="0053381D" w14:paraId="099E3CEA" w14:textId="77777777" w:rsidTr="00653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4704800" w14:textId="77777777" w:rsidR="00F34E69" w:rsidRDefault="00F34E69" w:rsidP="00351D56">
            <w:pPr>
              <w:rPr>
                <w:rFonts w:ascii="Arial" w:hAnsi="Arial" w:cs="Arial"/>
                <w:sz w:val="22"/>
                <w:szCs w:val="22"/>
                <w:lang w:val="en-US"/>
              </w:rPr>
            </w:pPr>
            <w:r w:rsidRPr="00F34E69">
              <w:rPr>
                <w:rFonts w:ascii="Arial" w:hAnsi="Arial" w:cs="Arial"/>
                <w:b w:val="0"/>
                <w:bCs w:val="0"/>
                <w:sz w:val="22"/>
                <w:szCs w:val="22"/>
                <w:lang w:val="en-US"/>
              </w:rPr>
              <w:t>Print:</w:t>
            </w:r>
          </w:p>
          <w:p w14:paraId="77087C56" w14:textId="07BDF707" w:rsidR="0053381D" w:rsidRDefault="00F34E69" w:rsidP="00F34E69">
            <w:pPr>
              <w:pStyle w:val="ListParagraph"/>
              <w:numPr>
                <w:ilvl w:val="0"/>
                <w:numId w:val="13"/>
              </w:numPr>
              <w:rPr>
                <w:rFonts w:ascii="Arial" w:hAnsi="Arial" w:cs="Arial"/>
                <w:b w:val="0"/>
                <w:bCs w:val="0"/>
                <w:sz w:val="22"/>
                <w:szCs w:val="22"/>
                <w:lang w:val="en-US"/>
              </w:rPr>
            </w:pPr>
            <w:r w:rsidRPr="00F34E69">
              <w:rPr>
                <w:rFonts w:ascii="Arial" w:hAnsi="Arial" w:cs="Arial"/>
                <w:b w:val="0"/>
                <w:bCs w:val="0"/>
                <w:sz w:val="22"/>
                <w:szCs w:val="22"/>
                <w:lang w:val="en-US"/>
              </w:rPr>
              <w:t xml:space="preserve"> Press and outdoor advertising communicating the effect that art has on consumers</w:t>
            </w:r>
            <w:r w:rsidR="00E47AFB">
              <w:rPr>
                <w:rFonts w:ascii="Arial" w:hAnsi="Arial" w:cs="Arial"/>
                <w:b w:val="0"/>
                <w:bCs w:val="0"/>
                <w:sz w:val="22"/>
                <w:szCs w:val="22"/>
                <w:lang w:val="en-US"/>
              </w:rPr>
              <w:t xml:space="preserve"> </w:t>
            </w:r>
            <w:r w:rsidR="00E47AFB" w:rsidRPr="00E47AFB">
              <w:rPr>
                <w:rFonts w:ascii="Arial" w:hAnsi="Arial" w:cs="Arial"/>
                <w:sz w:val="22"/>
                <w:szCs w:val="22"/>
                <w:lang w:val="en-US"/>
              </w:rPr>
              <w:t>(</w:t>
            </w:r>
            <w:r w:rsidR="00E47AFB">
              <w:rPr>
                <w:rFonts w:ascii="Arial" w:hAnsi="Arial" w:cs="Arial"/>
                <w:sz w:val="22"/>
                <w:szCs w:val="22"/>
                <w:lang w:val="en-US"/>
              </w:rPr>
              <w:t>e</w:t>
            </w:r>
            <w:r w:rsidR="00E47AFB" w:rsidRPr="00E47AFB">
              <w:rPr>
                <w:rFonts w:ascii="Arial" w:hAnsi="Arial" w:cs="Arial"/>
                <w:sz w:val="22"/>
                <w:szCs w:val="22"/>
                <w:lang w:val="en-US"/>
              </w:rPr>
              <w:t>motional)</w:t>
            </w:r>
          </w:p>
          <w:p w14:paraId="1DBA6FC8" w14:textId="2FB02558" w:rsidR="00E47AFB" w:rsidRPr="00F34E69" w:rsidRDefault="00E47AFB" w:rsidP="00F34E69">
            <w:pPr>
              <w:pStyle w:val="ListParagraph"/>
              <w:numPr>
                <w:ilvl w:val="0"/>
                <w:numId w:val="13"/>
              </w:numPr>
              <w:rPr>
                <w:rFonts w:ascii="Arial" w:hAnsi="Arial" w:cs="Arial"/>
                <w:b w:val="0"/>
                <w:bCs w:val="0"/>
                <w:sz w:val="22"/>
                <w:szCs w:val="22"/>
                <w:lang w:val="en-US"/>
              </w:rPr>
            </w:pPr>
            <w:r>
              <w:rPr>
                <w:rFonts w:ascii="Arial" w:hAnsi="Arial" w:cs="Arial"/>
                <w:b w:val="0"/>
                <w:bCs w:val="0"/>
                <w:sz w:val="22"/>
                <w:szCs w:val="22"/>
                <w:lang w:val="en-US"/>
              </w:rPr>
              <w:t>Connecting with consumers (Hill, 2010)</w:t>
            </w:r>
          </w:p>
          <w:p w14:paraId="5E2FE701" w14:textId="4B4D7EDB" w:rsidR="00F34E69" w:rsidRDefault="00F34E69" w:rsidP="00351D56">
            <w:pPr>
              <w:rPr>
                <w:rFonts w:ascii="Arial" w:hAnsi="Arial" w:cs="Arial"/>
                <w:sz w:val="22"/>
                <w:szCs w:val="22"/>
                <w:lang w:val="en-US"/>
              </w:rPr>
            </w:pPr>
          </w:p>
        </w:tc>
        <w:tc>
          <w:tcPr>
            <w:tcW w:w="4508" w:type="dxa"/>
          </w:tcPr>
          <w:p w14:paraId="04786E6C" w14:textId="77777777" w:rsidR="0053381D" w:rsidRDefault="000A4E28" w:rsidP="00351D56">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 xml:space="preserve">Film advertising: </w:t>
            </w:r>
          </w:p>
          <w:p w14:paraId="55572235" w14:textId="114F0DA0" w:rsidR="003921BD" w:rsidRDefault="003921BD" w:rsidP="000A4E2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Showcas</w:t>
            </w:r>
            <w:r w:rsidR="004F67A2">
              <w:rPr>
                <w:rFonts w:ascii="Arial" w:hAnsi="Arial" w:cs="Arial"/>
                <w:sz w:val="22"/>
                <w:szCs w:val="22"/>
                <w:lang w:val="en-US"/>
              </w:rPr>
              <w:t>i</w:t>
            </w:r>
            <w:r>
              <w:rPr>
                <w:rFonts w:ascii="Arial" w:hAnsi="Arial" w:cs="Arial"/>
                <w:sz w:val="22"/>
                <w:szCs w:val="22"/>
                <w:lang w:val="en-US"/>
              </w:rPr>
              <w:t>ng the benefits of the Art Pass</w:t>
            </w:r>
            <w:r w:rsidR="00F34E69">
              <w:rPr>
                <w:rFonts w:ascii="Arial" w:hAnsi="Arial" w:cs="Arial"/>
                <w:sz w:val="22"/>
                <w:szCs w:val="22"/>
                <w:lang w:val="en-US"/>
              </w:rPr>
              <w:t xml:space="preserve"> </w:t>
            </w:r>
            <w:r w:rsidR="00F34E69" w:rsidRPr="00E47AFB">
              <w:rPr>
                <w:rFonts w:ascii="Arial" w:hAnsi="Arial" w:cs="Arial"/>
                <w:b/>
                <w:bCs/>
                <w:sz w:val="22"/>
                <w:szCs w:val="22"/>
                <w:lang w:val="en-US"/>
              </w:rPr>
              <w:t>(rational)</w:t>
            </w:r>
          </w:p>
          <w:p w14:paraId="351D0084" w14:textId="5CD9424E" w:rsidR="000A4E28" w:rsidRDefault="000A4E28" w:rsidP="000A4E2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Paid and earned media</w:t>
            </w:r>
            <w:r w:rsidR="00F96294">
              <w:rPr>
                <w:rFonts w:ascii="Arial" w:hAnsi="Arial" w:cs="Arial"/>
                <w:sz w:val="22"/>
                <w:szCs w:val="22"/>
                <w:lang w:val="en-US"/>
              </w:rPr>
              <w:t xml:space="preserve"> encouraging e-</w:t>
            </w:r>
            <w:proofErr w:type="spellStart"/>
            <w:r w:rsidR="00F96294">
              <w:rPr>
                <w:rFonts w:ascii="Arial" w:hAnsi="Arial" w:cs="Arial"/>
                <w:sz w:val="22"/>
                <w:szCs w:val="22"/>
                <w:lang w:val="en-US"/>
              </w:rPr>
              <w:t>wom</w:t>
            </w:r>
            <w:proofErr w:type="spellEnd"/>
            <w:r w:rsidR="00F96294">
              <w:rPr>
                <w:rFonts w:ascii="Arial" w:hAnsi="Arial" w:cs="Arial"/>
                <w:sz w:val="22"/>
                <w:szCs w:val="22"/>
                <w:lang w:val="en-US"/>
              </w:rPr>
              <w:t xml:space="preserve">, </w:t>
            </w:r>
            <w:proofErr w:type="spellStart"/>
            <w:r w:rsidR="00F96294">
              <w:rPr>
                <w:rFonts w:ascii="Arial" w:hAnsi="Arial" w:cs="Arial"/>
                <w:sz w:val="22"/>
                <w:szCs w:val="22"/>
                <w:lang w:val="en-US"/>
              </w:rPr>
              <w:t>wom</w:t>
            </w:r>
            <w:proofErr w:type="spellEnd"/>
            <w:r w:rsidR="00F96294">
              <w:rPr>
                <w:rFonts w:ascii="Arial" w:hAnsi="Arial" w:cs="Arial"/>
                <w:sz w:val="22"/>
                <w:szCs w:val="22"/>
                <w:lang w:val="en-US"/>
              </w:rPr>
              <w:t xml:space="preserve"> and PR</w:t>
            </w:r>
            <w:r w:rsidR="005B50BD">
              <w:rPr>
                <w:rFonts w:ascii="Arial" w:hAnsi="Arial" w:cs="Arial"/>
                <w:sz w:val="22"/>
                <w:szCs w:val="22"/>
                <w:lang w:val="en-US"/>
              </w:rPr>
              <w:t xml:space="preserve"> and increasing brand awareness and recognition</w:t>
            </w:r>
            <w:r>
              <w:rPr>
                <w:rFonts w:ascii="Arial" w:hAnsi="Arial" w:cs="Arial"/>
                <w:sz w:val="22"/>
                <w:szCs w:val="22"/>
                <w:lang w:val="en-US"/>
              </w:rPr>
              <w:t xml:space="preserve">: </w:t>
            </w:r>
            <w:r w:rsidR="003921BD">
              <w:rPr>
                <w:rFonts w:ascii="Arial" w:hAnsi="Arial" w:cs="Arial"/>
                <w:sz w:val="22"/>
                <w:szCs w:val="22"/>
                <w:lang w:val="en-US"/>
              </w:rPr>
              <w:t>s</w:t>
            </w:r>
            <w:r w:rsidR="00FF2AE3">
              <w:rPr>
                <w:rFonts w:ascii="Arial" w:hAnsi="Arial" w:cs="Arial"/>
                <w:sz w:val="22"/>
                <w:szCs w:val="22"/>
                <w:lang w:val="en-US"/>
              </w:rPr>
              <w:t xml:space="preserve">hared by V&amp;A, National Portrait gallery, Lonely Planet, </w:t>
            </w:r>
            <w:proofErr w:type="spellStart"/>
            <w:r w:rsidR="00FF2AE3">
              <w:rPr>
                <w:rFonts w:ascii="Arial" w:hAnsi="Arial" w:cs="Arial"/>
                <w:sz w:val="22"/>
                <w:szCs w:val="22"/>
                <w:lang w:val="en-US"/>
              </w:rPr>
              <w:t>Londonist</w:t>
            </w:r>
            <w:proofErr w:type="spellEnd"/>
            <w:r w:rsidR="00FF2AE3">
              <w:rPr>
                <w:rFonts w:ascii="Arial" w:hAnsi="Arial" w:cs="Arial"/>
                <w:sz w:val="22"/>
                <w:szCs w:val="22"/>
                <w:lang w:val="en-US"/>
              </w:rPr>
              <w:t>,</w:t>
            </w:r>
            <w:r w:rsidR="00927326">
              <w:rPr>
                <w:rFonts w:ascii="Arial" w:hAnsi="Arial" w:cs="Arial"/>
                <w:sz w:val="22"/>
                <w:szCs w:val="22"/>
                <w:lang w:val="en-US"/>
              </w:rPr>
              <w:t xml:space="preserve"> Gizmodo and Rude Tube</w:t>
            </w:r>
            <w:r w:rsidR="003921BD">
              <w:rPr>
                <w:rFonts w:ascii="Arial" w:hAnsi="Arial" w:cs="Arial"/>
                <w:sz w:val="22"/>
                <w:szCs w:val="22"/>
                <w:lang w:val="en-US"/>
              </w:rPr>
              <w:t xml:space="preserve"> </w:t>
            </w:r>
            <w:r w:rsidR="00927326">
              <w:rPr>
                <w:rFonts w:ascii="Arial" w:hAnsi="Arial" w:cs="Arial"/>
                <w:sz w:val="22"/>
                <w:szCs w:val="22"/>
                <w:lang w:val="en-US"/>
              </w:rPr>
              <w:t>(</w:t>
            </w:r>
            <w:r w:rsidR="00F96294">
              <w:rPr>
                <w:rFonts w:ascii="Arial" w:hAnsi="Arial" w:cs="Arial"/>
                <w:sz w:val="22"/>
                <w:szCs w:val="22"/>
                <w:lang w:val="en-US"/>
              </w:rPr>
              <w:t>Smith, 2018)</w:t>
            </w:r>
          </w:p>
          <w:p w14:paraId="59F169A4" w14:textId="77777777" w:rsidR="00F34E69" w:rsidRDefault="00F34E69" w:rsidP="00F34E6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Podcasting:</w:t>
            </w:r>
          </w:p>
          <w:p w14:paraId="7C376903" w14:textId="55F07970" w:rsidR="00F34E69" w:rsidRDefault="00F34E69" w:rsidP="00F34E6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 xml:space="preserve">Emotional benefits from individual perspectives </w:t>
            </w:r>
            <w:r w:rsidR="00E47AFB" w:rsidRPr="00E47AFB">
              <w:rPr>
                <w:rFonts w:ascii="Arial" w:hAnsi="Arial" w:cs="Arial"/>
                <w:b/>
                <w:bCs/>
                <w:sz w:val="22"/>
                <w:szCs w:val="22"/>
                <w:lang w:val="en-US"/>
              </w:rPr>
              <w:t>(emotional</w:t>
            </w:r>
            <w:r w:rsidR="00E47AFB">
              <w:rPr>
                <w:rFonts w:ascii="Arial" w:hAnsi="Arial" w:cs="Arial"/>
                <w:b/>
                <w:bCs/>
                <w:sz w:val="22"/>
                <w:szCs w:val="22"/>
                <w:lang w:val="en-US"/>
              </w:rPr>
              <w:t xml:space="preserve"> and rational</w:t>
            </w:r>
            <w:r w:rsidR="00E47AFB" w:rsidRPr="00E47AFB">
              <w:rPr>
                <w:rFonts w:ascii="Arial" w:hAnsi="Arial" w:cs="Arial"/>
                <w:b/>
                <w:bCs/>
                <w:sz w:val="22"/>
                <w:szCs w:val="22"/>
                <w:lang w:val="en-US"/>
              </w:rPr>
              <w:t>)</w:t>
            </w:r>
          </w:p>
          <w:p w14:paraId="1B54218D" w14:textId="29D37159" w:rsidR="00E47AFB" w:rsidRDefault="00E47AFB" w:rsidP="00F34E6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Emotional responses (Hill, 2010)</w:t>
            </w:r>
          </w:p>
          <w:p w14:paraId="10C3E756" w14:textId="5605276A" w:rsidR="00F34E69" w:rsidRDefault="00F34E69" w:rsidP="00F34E6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Memes</w:t>
            </w:r>
            <w:r w:rsidR="00E47AFB">
              <w:rPr>
                <w:rFonts w:ascii="Arial" w:hAnsi="Arial" w:cs="Arial"/>
                <w:sz w:val="22"/>
                <w:szCs w:val="22"/>
                <w:lang w:val="en-US"/>
              </w:rPr>
              <w:t xml:space="preserve"> and Tinder Profiles</w:t>
            </w:r>
          </w:p>
          <w:p w14:paraId="67C981C2" w14:textId="77777777" w:rsidR="00F34E69" w:rsidRDefault="00F34E69" w:rsidP="00E47AFB">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Direc</w:t>
            </w:r>
            <w:r w:rsidR="00E47AFB">
              <w:rPr>
                <w:rFonts w:ascii="Arial" w:hAnsi="Arial" w:cs="Arial"/>
                <w:sz w:val="22"/>
                <w:szCs w:val="22"/>
                <w:lang w:val="en-US"/>
              </w:rPr>
              <w:t>t marketing to students</w:t>
            </w:r>
          </w:p>
          <w:p w14:paraId="1397600D" w14:textId="77777777" w:rsidR="00E47AFB" w:rsidRDefault="00E47AFB" w:rsidP="00E47AFB">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Geographical</w:t>
            </w:r>
          </w:p>
          <w:p w14:paraId="6EBDFCF5" w14:textId="03BBE6E0" w:rsidR="00E47AFB" w:rsidRPr="00E47AFB" w:rsidRDefault="00E47AFB" w:rsidP="00E47AFB">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Visual responders (</w:t>
            </w:r>
            <w:proofErr w:type="spellStart"/>
            <w:r>
              <w:rPr>
                <w:rFonts w:ascii="Arial" w:hAnsi="Arial" w:cs="Arial"/>
                <w:sz w:val="22"/>
                <w:szCs w:val="22"/>
                <w:lang w:val="en-US"/>
              </w:rPr>
              <w:t>Shifman</w:t>
            </w:r>
            <w:proofErr w:type="spellEnd"/>
            <w:r>
              <w:rPr>
                <w:rFonts w:ascii="Arial" w:hAnsi="Arial" w:cs="Arial"/>
                <w:sz w:val="22"/>
                <w:szCs w:val="22"/>
                <w:lang w:val="en-US"/>
              </w:rPr>
              <w:t>, 2014)</w:t>
            </w:r>
          </w:p>
        </w:tc>
      </w:tr>
    </w:tbl>
    <w:p w14:paraId="4353EB07" w14:textId="77777777" w:rsidR="0053381D" w:rsidRPr="00BC127E" w:rsidRDefault="0053381D" w:rsidP="00351D56">
      <w:pPr>
        <w:rPr>
          <w:rFonts w:ascii="Arial" w:hAnsi="Arial" w:cs="Arial"/>
          <w:sz w:val="22"/>
          <w:szCs w:val="22"/>
          <w:lang w:val="en-US"/>
        </w:rPr>
      </w:pPr>
    </w:p>
    <w:p w14:paraId="75239586" w14:textId="4DEA8D41" w:rsidR="0067711E" w:rsidRDefault="00E47E4B" w:rsidP="00F716A6">
      <w:pPr>
        <w:pStyle w:val="Heading1"/>
        <w:rPr>
          <w:lang w:val="en-US"/>
        </w:rPr>
      </w:pPr>
      <w:bookmarkStart w:id="9" w:name="_Toc37458729"/>
      <w:r>
        <w:rPr>
          <w:lang w:val="en-US"/>
        </w:rPr>
        <w:t>7</w:t>
      </w:r>
      <w:r w:rsidR="0067711E">
        <w:rPr>
          <w:lang w:val="en-US"/>
        </w:rPr>
        <w:t>. Improvements for the campaign</w:t>
      </w:r>
      <w:bookmarkEnd w:id="9"/>
    </w:p>
    <w:p w14:paraId="3350B59F" w14:textId="4502B9C3" w:rsidR="004D1108" w:rsidRDefault="00F91C36" w:rsidP="00654A6E">
      <w:pPr>
        <w:rPr>
          <w:rFonts w:ascii="Arial" w:hAnsi="Arial" w:cs="Arial"/>
          <w:sz w:val="22"/>
          <w:szCs w:val="22"/>
          <w:lang w:val="en-US"/>
        </w:rPr>
      </w:pPr>
      <w:r>
        <w:rPr>
          <w:rFonts w:ascii="Arial" w:hAnsi="Arial" w:cs="Arial"/>
          <w:sz w:val="22"/>
          <w:szCs w:val="22"/>
          <w:lang w:val="en-US"/>
        </w:rPr>
        <w:t>To conclude, t</w:t>
      </w:r>
      <w:r w:rsidR="00654A6E" w:rsidRPr="00BC127E">
        <w:rPr>
          <w:rFonts w:ascii="Arial" w:hAnsi="Arial" w:cs="Arial"/>
          <w:sz w:val="22"/>
          <w:szCs w:val="22"/>
          <w:lang w:val="en-US"/>
        </w:rPr>
        <w:t>he media strategy and communication strateg</w:t>
      </w:r>
      <w:r w:rsidR="00877832" w:rsidRPr="00BC127E">
        <w:rPr>
          <w:rFonts w:ascii="Arial" w:hAnsi="Arial" w:cs="Arial"/>
          <w:sz w:val="22"/>
          <w:szCs w:val="22"/>
          <w:lang w:val="en-US"/>
        </w:rPr>
        <w:t xml:space="preserve">y are </w:t>
      </w:r>
      <w:r w:rsidR="00E66C23">
        <w:rPr>
          <w:rFonts w:ascii="Arial" w:hAnsi="Arial" w:cs="Arial"/>
          <w:sz w:val="22"/>
          <w:szCs w:val="22"/>
          <w:lang w:val="en-US"/>
        </w:rPr>
        <w:t xml:space="preserve">the principal </w:t>
      </w:r>
      <w:r w:rsidR="00877832" w:rsidRPr="00BC127E">
        <w:rPr>
          <w:rFonts w:ascii="Arial" w:hAnsi="Arial" w:cs="Arial"/>
          <w:sz w:val="22"/>
          <w:szCs w:val="22"/>
          <w:lang w:val="en-US"/>
        </w:rPr>
        <w:t xml:space="preserve">strengths of Art Fund’s campaign where it </w:t>
      </w:r>
      <w:r w:rsidR="00877832" w:rsidRPr="00C855E6">
        <w:rPr>
          <w:rFonts w:ascii="Arial" w:hAnsi="Arial" w:cs="Arial"/>
          <w:sz w:val="22"/>
          <w:szCs w:val="22"/>
          <w:lang w:val="en-US"/>
        </w:rPr>
        <w:t>repositioned the non-profit organisation to appeal to younger and wider audiences</w:t>
      </w:r>
      <w:r w:rsidR="00B46953">
        <w:rPr>
          <w:rFonts w:ascii="Arial" w:hAnsi="Arial" w:cs="Arial"/>
          <w:sz w:val="22"/>
          <w:szCs w:val="22"/>
          <w:lang w:val="en-US"/>
        </w:rPr>
        <w:t xml:space="preserve">, </w:t>
      </w:r>
      <w:r w:rsidR="00444BC2">
        <w:rPr>
          <w:rFonts w:ascii="Arial" w:hAnsi="Arial" w:cs="Arial"/>
          <w:sz w:val="22"/>
          <w:szCs w:val="22"/>
          <w:lang w:val="en-US"/>
        </w:rPr>
        <w:t>with a strong</w:t>
      </w:r>
      <w:r w:rsidR="00B46953">
        <w:rPr>
          <w:rFonts w:ascii="Arial" w:hAnsi="Arial" w:cs="Arial"/>
          <w:sz w:val="22"/>
          <w:szCs w:val="22"/>
          <w:lang w:val="en-US"/>
        </w:rPr>
        <w:t xml:space="preserve"> product where consumers </w:t>
      </w:r>
      <w:r w:rsidR="00444BC2">
        <w:rPr>
          <w:rFonts w:ascii="Arial" w:hAnsi="Arial" w:cs="Arial"/>
          <w:sz w:val="22"/>
          <w:szCs w:val="22"/>
          <w:lang w:val="en-US"/>
        </w:rPr>
        <w:t xml:space="preserve">gained a bargain (Smith, 2018). </w:t>
      </w:r>
      <w:r w:rsidR="00645304">
        <w:rPr>
          <w:rFonts w:ascii="Arial" w:hAnsi="Arial" w:cs="Arial"/>
          <w:sz w:val="22"/>
          <w:szCs w:val="22"/>
          <w:lang w:val="en-US"/>
        </w:rPr>
        <w:t xml:space="preserve">Brand awareness more than doubled, </w:t>
      </w:r>
      <w:r w:rsidR="00C345CA">
        <w:rPr>
          <w:rFonts w:ascii="Arial" w:hAnsi="Arial" w:cs="Arial"/>
          <w:sz w:val="22"/>
          <w:szCs w:val="22"/>
          <w:lang w:val="en-US"/>
        </w:rPr>
        <w:t xml:space="preserve">a </w:t>
      </w:r>
      <w:r w:rsidR="005D4D50">
        <w:rPr>
          <w:rFonts w:ascii="Arial" w:hAnsi="Arial" w:cs="Arial"/>
          <w:sz w:val="22"/>
          <w:szCs w:val="22"/>
          <w:lang w:val="en-US"/>
        </w:rPr>
        <w:t>record number of new Art Pass members</w:t>
      </w:r>
      <w:r w:rsidR="00C345CA">
        <w:rPr>
          <w:rFonts w:ascii="Arial" w:hAnsi="Arial" w:cs="Arial"/>
          <w:sz w:val="22"/>
          <w:szCs w:val="22"/>
          <w:lang w:val="en-US"/>
        </w:rPr>
        <w:t xml:space="preserve"> were attained with the highest revenue</w:t>
      </w:r>
      <w:r w:rsidR="00552AE2">
        <w:rPr>
          <w:rFonts w:ascii="Arial" w:hAnsi="Arial" w:cs="Arial"/>
          <w:sz w:val="22"/>
          <w:szCs w:val="22"/>
          <w:lang w:val="en-US"/>
        </w:rPr>
        <w:t>,</w:t>
      </w:r>
      <w:r w:rsidR="005D4D50">
        <w:rPr>
          <w:rFonts w:ascii="Arial" w:hAnsi="Arial" w:cs="Arial"/>
          <w:sz w:val="22"/>
          <w:szCs w:val="22"/>
          <w:lang w:val="en-US"/>
        </w:rPr>
        <w:t xml:space="preserve"> </w:t>
      </w:r>
      <w:r w:rsidR="008B4D45">
        <w:rPr>
          <w:rFonts w:ascii="Arial" w:hAnsi="Arial" w:cs="Arial"/>
          <w:sz w:val="22"/>
          <w:szCs w:val="22"/>
          <w:lang w:val="en-US"/>
        </w:rPr>
        <w:t xml:space="preserve">and </w:t>
      </w:r>
      <w:r w:rsidR="005F5836">
        <w:rPr>
          <w:rFonts w:ascii="Arial" w:hAnsi="Arial" w:cs="Arial"/>
          <w:sz w:val="22"/>
          <w:szCs w:val="22"/>
          <w:lang w:val="en-US"/>
        </w:rPr>
        <w:t>87% higher unique visitor rate on the website (Smith, 2018).</w:t>
      </w:r>
      <w:r w:rsidR="00877832" w:rsidRPr="00C855E6">
        <w:rPr>
          <w:rFonts w:ascii="Arial" w:hAnsi="Arial" w:cs="Arial"/>
          <w:sz w:val="22"/>
          <w:szCs w:val="22"/>
          <w:lang w:val="en-US"/>
        </w:rPr>
        <w:t xml:space="preserve"> </w:t>
      </w:r>
    </w:p>
    <w:p w14:paraId="20D71195" w14:textId="1F2C4ED2" w:rsidR="00AE0040" w:rsidRDefault="00877832" w:rsidP="00654A6E">
      <w:pPr>
        <w:rPr>
          <w:rFonts w:ascii="Arial" w:hAnsi="Arial" w:cs="Arial"/>
          <w:sz w:val="22"/>
          <w:szCs w:val="22"/>
          <w:lang w:val="en-US"/>
        </w:rPr>
      </w:pPr>
      <w:r w:rsidRPr="00C855E6">
        <w:rPr>
          <w:rFonts w:ascii="Arial" w:hAnsi="Arial" w:cs="Arial"/>
          <w:sz w:val="22"/>
          <w:szCs w:val="22"/>
          <w:lang w:val="en-US"/>
        </w:rPr>
        <w:t xml:space="preserve">However, segmentation of </w:t>
      </w:r>
      <w:r w:rsidR="00E47AFB">
        <w:rPr>
          <w:rFonts w:ascii="Arial" w:hAnsi="Arial" w:cs="Arial"/>
          <w:sz w:val="22"/>
          <w:szCs w:val="22"/>
          <w:lang w:val="en-US"/>
        </w:rPr>
        <w:t>target a</w:t>
      </w:r>
      <w:r w:rsidRPr="00C855E6">
        <w:rPr>
          <w:rFonts w:ascii="Arial" w:hAnsi="Arial" w:cs="Arial"/>
          <w:sz w:val="22"/>
          <w:szCs w:val="22"/>
          <w:lang w:val="en-US"/>
        </w:rPr>
        <w:t xml:space="preserve">udience </w:t>
      </w:r>
      <w:r w:rsidR="0017050C" w:rsidRPr="00C855E6">
        <w:rPr>
          <w:rFonts w:ascii="Arial" w:hAnsi="Arial" w:cs="Arial"/>
          <w:sz w:val="22"/>
          <w:szCs w:val="22"/>
          <w:lang w:val="en-US"/>
        </w:rPr>
        <w:t xml:space="preserve">would </w:t>
      </w:r>
      <w:r w:rsidR="004D1108">
        <w:rPr>
          <w:rFonts w:ascii="Arial" w:hAnsi="Arial" w:cs="Arial"/>
          <w:sz w:val="22"/>
          <w:szCs w:val="22"/>
          <w:lang w:val="en-US"/>
        </w:rPr>
        <w:t xml:space="preserve">have </w:t>
      </w:r>
      <w:r w:rsidR="0017050C" w:rsidRPr="00C855E6">
        <w:rPr>
          <w:rFonts w:ascii="Arial" w:hAnsi="Arial" w:cs="Arial"/>
          <w:sz w:val="22"/>
          <w:szCs w:val="22"/>
          <w:lang w:val="en-US"/>
        </w:rPr>
        <w:t>provide</w:t>
      </w:r>
      <w:r w:rsidR="004D1108">
        <w:rPr>
          <w:rFonts w:ascii="Arial" w:hAnsi="Arial" w:cs="Arial"/>
          <w:sz w:val="22"/>
          <w:szCs w:val="22"/>
          <w:lang w:val="en-US"/>
        </w:rPr>
        <w:t>d</w:t>
      </w:r>
      <w:r w:rsidR="0017050C" w:rsidRPr="00C855E6">
        <w:rPr>
          <w:rFonts w:ascii="Arial" w:hAnsi="Arial" w:cs="Arial"/>
          <w:sz w:val="22"/>
          <w:szCs w:val="22"/>
          <w:lang w:val="en-US"/>
        </w:rPr>
        <w:t xml:space="preserve"> more critical insights into understanding consumers (</w:t>
      </w:r>
      <w:r w:rsidR="00185426" w:rsidRPr="00C855E6">
        <w:rPr>
          <w:rFonts w:ascii="Arial" w:hAnsi="Arial" w:cs="Arial"/>
          <w:sz w:val="22"/>
          <w:szCs w:val="22"/>
          <w:lang w:val="en-US"/>
        </w:rPr>
        <w:t>Lawson, 2001</w:t>
      </w:r>
      <w:r w:rsidR="0017050C" w:rsidRPr="00C855E6">
        <w:rPr>
          <w:rFonts w:ascii="Arial" w:hAnsi="Arial" w:cs="Arial"/>
          <w:sz w:val="22"/>
          <w:szCs w:val="22"/>
          <w:lang w:val="en-US"/>
        </w:rPr>
        <w:t xml:space="preserve">). The target market drives all elements of the marketing </w:t>
      </w:r>
      <w:r w:rsidR="00C855E6" w:rsidRPr="00C855E6">
        <w:rPr>
          <w:rFonts w:ascii="Arial" w:hAnsi="Arial" w:cs="Arial"/>
          <w:sz w:val="22"/>
          <w:szCs w:val="22"/>
          <w:lang w:val="en-US"/>
        </w:rPr>
        <w:t>mix and</w:t>
      </w:r>
      <w:r w:rsidR="002E2383" w:rsidRPr="00C855E6">
        <w:rPr>
          <w:rFonts w:ascii="Arial" w:hAnsi="Arial" w:cs="Arial"/>
          <w:sz w:val="22"/>
          <w:szCs w:val="22"/>
          <w:lang w:val="en-US"/>
        </w:rPr>
        <w:t xml:space="preserve"> targeting a more specific audience </w:t>
      </w:r>
      <w:r w:rsidR="00B76920">
        <w:rPr>
          <w:rFonts w:ascii="Arial" w:hAnsi="Arial" w:cs="Arial"/>
          <w:sz w:val="22"/>
          <w:szCs w:val="22"/>
          <w:lang w:val="en-US"/>
        </w:rPr>
        <w:t>could have achieved</w:t>
      </w:r>
      <w:r w:rsidR="002E2383" w:rsidRPr="00C855E6">
        <w:rPr>
          <w:rFonts w:ascii="Arial" w:hAnsi="Arial" w:cs="Arial"/>
          <w:sz w:val="22"/>
          <w:szCs w:val="22"/>
          <w:lang w:val="en-US"/>
        </w:rPr>
        <w:t xml:space="preserve"> higher brand recognition</w:t>
      </w:r>
      <w:r w:rsidR="00BC127E" w:rsidRPr="00C855E6">
        <w:rPr>
          <w:rFonts w:ascii="Arial" w:hAnsi="Arial" w:cs="Arial"/>
          <w:sz w:val="22"/>
          <w:szCs w:val="22"/>
          <w:lang w:val="en-US"/>
        </w:rPr>
        <w:t xml:space="preserve"> (</w:t>
      </w:r>
      <w:r w:rsidR="00D65FBF" w:rsidRPr="00C855E6">
        <w:rPr>
          <w:rFonts w:ascii="Arial" w:hAnsi="Arial" w:cs="Arial"/>
          <w:sz w:val="22"/>
          <w:szCs w:val="22"/>
          <w:lang w:val="en-US"/>
        </w:rPr>
        <w:t>Kappel, 2017</w:t>
      </w:r>
      <w:r w:rsidR="00BC127E" w:rsidRPr="00C855E6">
        <w:rPr>
          <w:rFonts w:ascii="Arial" w:hAnsi="Arial" w:cs="Arial"/>
          <w:sz w:val="22"/>
          <w:szCs w:val="22"/>
          <w:lang w:val="en-US"/>
        </w:rPr>
        <w:t>)</w:t>
      </w:r>
      <w:r w:rsidR="00B76920">
        <w:rPr>
          <w:rFonts w:ascii="Arial" w:hAnsi="Arial" w:cs="Arial"/>
          <w:sz w:val="22"/>
          <w:szCs w:val="22"/>
          <w:lang w:val="en-US"/>
        </w:rPr>
        <w:t>.</w:t>
      </w:r>
      <w:r w:rsidR="001B48DC">
        <w:rPr>
          <w:rFonts w:ascii="Arial" w:hAnsi="Arial" w:cs="Arial"/>
          <w:sz w:val="22"/>
          <w:szCs w:val="22"/>
          <w:lang w:val="en-US"/>
        </w:rPr>
        <w:t xml:space="preserve"> With this said, broader targeting matched the limited budget that the Art Fund had for this campa</w:t>
      </w:r>
      <w:r w:rsidR="00BE2C82">
        <w:rPr>
          <w:rFonts w:ascii="Arial" w:hAnsi="Arial" w:cs="Arial"/>
          <w:sz w:val="22"/>
          <w:szCs w:val="22"/>
          <w:lang w:val="en-US"/>
        </w:rPr>
        <w:t>ign.</w:t>
      </w:r>
    </w:p>
    <w:p w14:paraId="0F507950" w14:textId="7D776E40" w:rsidR="004F67A2" w:rsidRDefault="004F67A2" w:rsidP="00654A6E">
      <w:pPr>
        <w:rPr>
          <w:rFonts w:ascii="Arial" w:hAnsi="Arial" w:cs="Arial"/>
          <w:sz w:val="22"/>
          <w:szCs w:val="22"/>
          <w:lang w:val="en-US"/>
        </w:rPr>
      </w:pPr>
    </w:p>
    <w:p w14:paraId="69CD8DAD" w14:textId="77777777" w:rsidR="00B863A2" w:rsidRDefault="00B863A2" w:rsidP="00654A6E">
      <w:pPr>
        <w:rPr>
          <w:rFonts w:ascii="Arial" w:hAnsi="Arial" w:cs="Arial"/>
          <w:sz w:val="22"/>
          <w:szCs w:val="22"/>
          <w:lang w:val="en-US"/>
        </w:rPr>
      </w:pPr>
    </w:p>
    <w:p w14:paraId="6A4AFF1B" w14:textId="55C1E8E7" w:rsidR="0067711E" w:rsidRDefault="00E47E4B" w:rsidP="00F716A6">
      <w:pPr>
        <w:pStyle w:val="Heading1"/>
        <w:rPr>
          <w:lang w:val="en-US"/>
        </w:rPr>
      </w:pPr>
      <w:bookmarkStart w:id="10" w:name="_Toc37458730"/>
      <w:r>
        <w:rPr>
          <w:lang w:val="en-US"/>
        </w:rPr>
        <w:lastRenderedPageBreak/>
        <w:t>8</w:t>
      </w:r>
      <w:r w:rsidR="00D61B2F">
        <w:rPr>
          <w:lang w:val="en-US"/>
        </w:rPr>
        <w:t xml:space="preserve">. </w:t>
      </w:r>
      <w:r w:rsidR="0067711E">
        <w:rPr>
          <w:lang w:val="en-US"/>
        </w:rPr>
        <w:t>References</w:t>
      </w:r>
      <w:bookmarkEnd w:id="10"/>
    </w:p>
    <w:p w14:paraId="2257828C" w14:textId="261942F0" w:rsidR="00F13F9B" w:rsidRPr="00FF2AE3" w:rsidRDefault="00F13F9B" w:rsidP="00A0106D">
      <w:pPr>
        <w:rPr>
          <w:rFonts w:ascii="Arial" w:hAnsi="Arial" w:cs="Arial"/>
          <w:sz w:val="22"/>
          <w:szCs w:val="22"/>
        </w:rPr>
      </w:pPr>
      <w:r w:rsidRPr="00FF2AE3">
        <w:rPr>
          <w:rFonts w:ascii="Arial" w:hAnsi="Arial" w:cs="Arial"/>
          <w:sz w:val="22"/>
          <w:szCs w:val="22"/>
        </w:rPr>
        <w:t xml:space="preserve">Artscouncil.org.uk. (2016). Contribution of the arts and culture industry to the UK economy | Arts Council England. [online] Available at: https://www.artscouncil.org.uk/publication/contribution-arts-and-culture-industry-uk-economy-0 [Accessed </w:t>
      </w:r>
      <w:r w:rsidR="00A468D2">
        <w:rPr>
          <w:rFonts w:ascii="Arial" w:hAnsi="Arial" w:cs="Arial"/>
          <w:sz w:val="22"/>
          <w:szCs w:val="22"/>
        </w:rPr>
        <w:t>02 Apr.</w:t>
      </w:r>
      <w:r w:rsidRPr="00FF2AE3">
        <w:rPr>
          <w:rFonts w:ascii="Arial" w:hAnsi="Arial" w:cs="Arial"/>
          <w:sz w:val="22"/>
          <w:szCs w:val="22"/>
        </w:rPr>
        <w:t xml:space="preserve"> 2019].</w:t>
      </w:r>
    </w:p>
    <w:p w14:paraId="56017C3C" w14:textId="203D251C" w:rsidR="00372087" w:rsidRPr="00FF2AE3" w:rsidRDefault="00372087" w:rsidP="00372087">
      <w:pPr>
        <w:rPr>
          <w:rFonts w:ascii="Arial" w:hAnsi="Arial" w:cs="Arial"/>
          <w:sz w:val="22"/>
          <w:szCs w:val="22"/>
          <w:lang w:val="en-US"/>
        </w:rPr>
      </w:pPr>
      <w:r w:rsidRPr="00FF2AE3">
        <w:rPr>
          <w:rFonts w:ascii="Arial" w:hAnsi="Arial" w:cs="Arial"/>
          <w:sz w:val="22"/>
          <w:szCs w:val="22"/>
          <w:lang w:val="en-US"/>
        </w:rPr>
        <w:t xml:space="preserve">Binet, L., Field, P. (2018). IPA | The Long and the Short of It: Balancing Short and Long-Term Marketing Strategies. [online] Available at: https://ipa.co.uk/knowledge/publications-reports/the-long-and-the-short-of-it-balancing-short-and-long-term-marketing-strategies [Accessed </w:t>
      </w:r>
      <w:r w:rsidR="00A468D2">
        <w:rPr>
          <w:rFonts w:ascii="Arial" w:hAnsi="Arial" w:cs="Arial"/>
          <w:sz w:val="22"/>
          <w:szCs w:val="22"/>
          <w:lang w:val="en-US"/>
        </w:rPr>
        <w:t xml:space="preserve">01 </w:t>
      </w:r>
      <w:r w:rsidRPr="00FF2AE3">
        <w:rPr>
          <w:rFonts w:ascii="Arial" w:hAnsi="Arial" w:cs="Arial"/>
          <w:sz w:val="22"/>
          <w:szCs w:val="22"/>
          <w:lang w:val="en-US"/>
        </w:rPr>
        <w:t>Apr. 2020].</w:t>
      </w:r>
    </w:p>
    <w:p w14:paraId="390D63C2" w14:textId="77777777" w:rsidR="00372087" w:rsidRPr="00FF2AE3" w:rsidRDefault="00372087" w:rsidP="00372087">
      <w:pPr>
        <w:rPr>
          <w:rFonts w:ascii="Arial" w:hAnsi="Arial" w:cs="Arial"/>
          <w:sz w:val="22"/>
          <w:szCs w:val="22"/>
        </w:rPr>
      </w:pPr>
      <w:r w:rsidRPr="00FF2AE3">
        <w:rPr>
          <w:rFonts w:ascii="Arial" w:hAnsi="Arial" w:cs="Arial"/>
          <w:sz w:val="22"/>
          <w:szCs w:val="22"/>
        </w:rPr>
        <w:t xml:space="preserve">Brown, M. (2020). Arts bodies threatened with funding cuts over lack of diversity. The Guardian. [online] 18 Feb. Available at: </w:t>
      </w:r>
      <w:hyperlink r:id="rId22" w:history="1">
        <w:r w:rsidRPr="00FF2AE3">
          <w:rPr>
            <w:rStyle w:val="Hyperlink"/>
            <w:rFonts w:ascii="Arial" w:hAnsi="Arial" w:cs="Arial"/>
            <w:color w:val="auto"/>
            <w:sz w:val="22"/>
            <w:szCs w:val="22"/>
            <w:u w:val="none"/>
          </w:rPr>
          <w:t>https://www.theguardian.com/culture/2020/feb/18/arts-bodies-threatened-with-funding-cuts-over-lack-of-diversity</w:t>
        </w:r>
      </w:hyperlink>
      <w:r w:rsidRPr="00FF2AE3">
        <w:rPr>
          <w:rFonts w:ascii="Arial" w:hAnsi="Arial" w:cs="Arial"/>
          <w:sz w:val="22"/>
          <w:szCs w:val="22"/>
        </w:rPr>
        <w:t>.</w:t>
      </w:r>
    </w:p>
    <w:p w14:paraId="313680B6" w14:textId="77777777" w:rsidR="00372087" w:rsidRPr="00FF2AE3" w:rsidRDefault="00372087" w:rsidP="00372087">
      <w:pPr>
        <w:rPr>
          <w:rFonts w:ascii="Arial" w:hAnsi="Arial" w:cs="Arial"/>
          <w:sz w:val="22"/>
          <w:szCs w:val="22"/>
          <w:lang w:val="en-US"/>
        </w:rPr>
      </w:pPr>
      <w:r w:rsidRPr="00FF2AE3">
        <w:rPr>
          <w:rFonts w:ascii="Arial" w:hAnsi="Arial" w:cs="Arial"/>
          <w:sz w:val="22"/>
          <w:szCs w:val="22"/>
          <w:lang w:val="en-US"/>
        </w:rPr>
        <w:t>Campbell, C. (2017). The Customer is NOT Always Right? Marketing Orientations in a Dynamic Business World: Proceedings of the 2011 World Marketing Congress. New York: Springer.</w:t>
      </w:r>
    </w:p>
    <w:p w14:paraId="632BC0B3" w14:textId="662CBEFD" w:rsidR="00372087" w:rsidRDefault="00372087" w:rsidP="00372087">
      <w:pPr>
        <w:rPr>
          <w:rFonts w:ascii="Arial" w:hAnsi="Arial" w:cs="Arial"/>
          <w:sz w:val="22"/>
          <w:szCs w:val="22"/>
          <w:lang w:val="en-US"/>
        </w:rPr>
      </w:pPr>
      <w:r w:rsidRPr="00FF2AE3">
        <w:rPr>
          <w:rFonts w:ascii="Arial" w:hAnsi="Arial" w:cs="Arial"/>
          <w:sz w:val="22"/>
          <w:szCs w:val="22"/>
          <w:lang w:val="en-US"/>
        </w:rPr>
        <w:t xml:space="preserve">Conveyance Marketing Group. (2016). Conveyance Marketing Group. [online] Available at: https://www.conveyancemarketinggroup.com/target-market-analysis-know-your-generation/ [Accessed </w:t>
      </w:r>
      <w:r w:rsidR="00A468D2">
        <w:rPr>
          <w:rFonts w:ascii="Arial" w:hAnsi="Arial" w:cs="Arial"/>
          <w:sz w:val="22"/>
          <w:szCs w:val="22"/>
          <w:lang w:val="en-US"/>
        </w:rPr>
        <w:t>01</w:t>
      </w:r>
      <w:r w:rsidRPr="00FF2AE3">
        <w:rPr>
          <w:rFonts w:ascii="Arial" w:hAnsi="Arial" w:cs="Arial"/>
          <w:sz w:val="22"/>
          <w:szCs w:val="22"/>
          <w:lang w:val="en-US"/>
        </w:rPr>
        <w:t xml:space="preserve"> Apr. 2020]. </w:t>
      </w:r>
    </w:p>
    <w:p w14:paraId="2D1DAF95" w14:textId="6BBF5202" w:rsidR="00AE0040" w:rsidRDefault="00AE0040" w:rsidP="00372087">
      <w:pPr>
        <w:rPr>
          <w:rFonts w:ascii="Arial" w:hAnsi="Arial" w:cs="Arial"/>
          <w:sz w:val="22"/>
          <w:szCs w:val="22"/>
          <w:lang w:val="en-US"/>
        </w:rPr>
      </w:pPr>
      <w:r w:rsidRPr="00AE0040">
        <w:rPr>
          <w:rFonts w:ascii="Arial" w:hAnsi="Arial" w:cs="Arial"/>
          <w:sz w:val="22"/>
          <w:szCs w:val="22"/>
          <w:lang w:val="en-US"/>
        </w:rPr>
        <w:t>Department for Digital, Culture, Media &amp; Sport (2012). The Art Fund increases funding to museums and galleries by 50%. [online] GOV.UK. Available at: https://www.gov.uk/government/news/the-art-fund-increases-funding-to-museums-and-galleries-by-50 [Accessed 10 Apr. 2020].</w:t>
      </w:r>
    </w:p>
    <w:p w14:paraId="6D9F2647" w14:textId="22CB6CD7" w:rsidR="00EC0031" w:rsidRPr="00FF2AE3" w:rsidRDefault="00EC0031" w:rsidP="00372087">
      <w:pPr>
        <w:rPr>
          <w:rFonts w:ascii="Arial" w:hAnsi="Arial" w:cs="Arial"/>
          <w:sz w:val="22"/>
          <w:szCs w:val="22"/>
          <w:lang w:val="en-US"/>
        </w:rPr>
      </w:pPr>
      <w:r>
        <w:rPr>
          <w:rFonts w:ascii="Arial" w:hAnsi="Arial" w:cs="Arial"/>
          <w:sz w:val="22"/>
          <w:szCs w:val="22"/>
          <w:lang w:val="en-US"/>
        </w:rPr>
        <w:t>Ecclesiastical (2018)</w:t>
      </w:r>
      <w:r w:rsidRPr="00EC0031">
        <w:t xml:space="preserve"> </w:t>
      </w:r>
      <w:r w:rsidRPr="00EC0031">
        <w:rPr>
          <w:rFonts w:ascii="Arial" w:hAnsi="Arial" w:cs="Arial"/>
          <w:sz w:val="22"/>
          <w:szCs w:val="22"/>
          <w:lang w:val="en-US"/>
        </w:rPr>
        <w:t>Building a movement for good.</w:t>
      </w:r>
      <w:r w:rsidR="00907619">
        <w:rPr>
          <w:rFonts w:ascii="Arial" w:hAnsi="Arial" w:cs="Arial"/>
          <w:sz w:val="22"/>
          <w:szCs w:val="22"/>
          <w:lang w:val="en-US"/>
        </w:rPr>
        <w:t xml:space="preserve"> </w:t>
      </w:r>
      <w:r w:rsidRPr="00EC0031">
        <w:rPr>
          <w:rFonts w:ascii="Arial" w:hAnsi="Arial" w:cs="Arial"/>
          <w:sz w:val="22"/>
          <w:szCs w:val="22"/>
          <w:lang w:val="en-US"/>
        </w:rPr>
        <w:t xml:space="preserve">[online] Available at: https://www.ecclesiastical.com/documents/annual-report-and-accounts-2018.pdf [Accessed </w:t>
      </w:r>
      <w:r w:rsidR="00A468D2">
        <w:rPr>
          <w:rFonts w:ascii="Arial" w:hAnsi="Arial" w:cs="Arial"/>
          <w:sz w:val="22"/>
          <w:szCs w:val="22"/>
          <w:lang w:val="en-US"/>
        </w:rPr>
        <w:t>01</w:t>
      </w:r>
      <w:r w:rsidRPr="00EC0031">
        <w:rPr>
          <w:rFonts w:ascii="Arial" w:hAnsi="Arial" w:cs="Arial"/>
          <w:sz w:val="22"/>
          <w:szCs w:val="22"/>
          <w:lang w:val="en-US"/>
        </w:rPr>
        <w:t xml:space="preserve"> Apr. 2020].</w:t>
      </w:r>
    </w:p>
    <w:p w14:paraId="61DAE160" w14:textId="77777777" w:rsidR="00372087" w:rsidRPr="00FF2AE3" w:rsidRDefault="00372087" w:rsidP="00372087">
      <w:pPr>
        <w:rPr>
          <w:rFonts w:ascii="Arial" w:hAnsi="Arial" w:cs="Arial"/>
          <w:sz w:val="22"/>
          <w:szCs w:val="22"/>
          <w:lang w:val="en-US"/>
        </w:rPr>
      </w:pPr>
      <w:proofErr w:type="spellStart"/>
      <w:r w:rsidRPr="00FF2AE3">
        <w:rPr>
          <w:rFonts w:ascii="Arial" w:hAnsi="Arial" w:cs="Arial"/>
          <w:sz w:val="22"/>
          <w:szCs w:val="22"/>
          <w:lang w:val="en-US"/>
        </w:rPr>
        <w:t>Gilde</w:t>
      </w:r>
      <w:proofErr w:type="spellEnd"/>
      <w:r w:rsidRPr="00FF2AE3">
        <w:rPr>
          <w:rFonts w:ascii="Arial" w:hAnsi="Arial" w:cs="Arial"/>
          <w:sz w:val="22"/>
          <w:szCs w:val="22"/>
          <w:lang w:val="en-US"/>
        </w:rPr>
        <w:t xml:space="preserve">, C. (2007). Higher education: open for business. Lanham, Md: Lexington Books. P.17. </w:t>
      </w:r>
    </w:p>
    <w:p w14:paraId="039B4F47" w14:textId="7BDB84F5" w:rsidR="00F13F9B" w:rsidRPr="00FF2AE3" w:rsidRDefault="00F13F9B" w:rsidP="00A0106D">
      <w:pPr>
        <w:rPr>
          <w:rFonts w:ascii="Arial" w:hAnsi="Arial" w:cs="Arial"/>
          <w:sz w:val="22"/>
          <w:szCs w:val="22"/>
          <w:lang w:val="en-US"/>
        </w:rPr>
      </w:pPr>
      <w:r w:rsidRPr="00FF2AE3">
        <w:rPr>
          <w:rFonts w:ascii="Arial" w:hAnsi="Arial" w:cs="Arial"/>
          <w:sz w:val="22"/>
          <w:szCs w:val="22"/>
          <w:lang w:val="en-US"/>
        </w:rPr>
        <w:t xml:space="preserve">Hill, D. (2010). About face: the secrets of emotionally effective advertising. </w:t>
      </w:r>
      <w:proofErr w:type="gramStart"/>
      <w:r w:rsidRPr="00FF2AE3">
        <w:rPr>
          <w:rFonts w:ascii="Arial" w:hAnsi="Arial" w:cs="Arial"/>
          <w:sz w:val="22"/>
          <w:szCs w:val="22"/>
          <w:lang w:val="en-US"/>
        </w:rPr>
        <w:t>London ;</w:t>
      </w:r>
      <w:proofErr w:type="gramEnd"/>
      <w:r w:rsidRPr="00FF2AE3">
        <w:rPr>
          <w:rFonts w:ascii="Arial" w:hAnsi="Arial" w:cs="Arial"/>
          <w:sz w:val="22"/>
          <w:szCs w:val="22"/>
          <w:lang w:val="en-US"/>
        </w:rPr>
        <w:t xml:space="preserve"> Philadelphia: Kogan Page.</w:t>
      </w:r>
    </w:p>
    <w:p w14:paraId="30074BE0" w14:textId="0346C79A" w:rsidR="00FF2AE3" w:rsidRPr="00FF2AE3" w:rsidRDefault="00FF2AE3" w:rsidP="00FF2AE3">
      <w:pPr>
        <w:rPr>
          <w:rStyle w:val="Hyperlink"/>
          <w:rFonts w:ascii="Arial" w:hAnsi="Arial" w:cs="Arial"/>
          <w:color w:val="auto"/>
          <w:sz w:val="22"/>
          <w:szCs w:val="22"/>
          <w:u w:val="none"/>
          <w:lang w:val="en-US"/>
        </w:rPr>
      </w:pPr>
      <w:r w:rsidRPr="00FF2AE3">
        <w:rPr>
          <w:rStyle w:val="Hyperlink"/>
          <w:rFonts w:ascii="Arial" w:hAnsi="Arial" w:cs="Arial"/>
          <w:color w:val="auto"/>
          <w:sz w:val="22"/>
          <w:szCs w:val="22"/>
          <w:u w:val="none"/>
          <w:lang w:val="en-US"/>
        </w:rPr>
        <w:t xml:space="preserve">Kappel, M. (2017). Find Your Customers </w:t>
      </w:r>
      <w:r w:rsidR="00907619" w:rsidRPr="00FF2AE3">
        <w:rPr>
          <w:rStyle w:val="Hyperlink"/>
          <w:rFonts w:ascii="Arial" w:hAnsi="Arial" w:cs="Arial"/>
          <w:color w:val="auto"/>
          <w:sz w:val="22"/>
          <w:szCs w:val="22"/>
          <w:u w:val="none"/>
          <w:lang w:val="en-US"/>
        </w:rPr>
        <w:t>with</w:t>
      </w:r>
      <w:r w:rsidRPr="00FF2AE3">
        <w:rPr>
          <w:rStyle w:val="Hyperlink"/>
          <w:rFonts w:ascii="Arial" w:hAnsi="Arial" w:cs="Arial"/>
          <w:color w:val="auto"/>
          <w:sz w:val="22"/>
          <w:szCs w:val="22"/>
          <w:u w:val="none"/>
          <w:lang w:val="en-US"/>
        </w:rPr>
        <w:t xml:space="preserve"> A Target Market Analysis. Forbes. [online] 10 Jan. Available at: https://www.forbes.com/sites/mikekappel/2017/01/09/find-your-customers-with-a-target-market-analysis/#5828162b6bab [Accessed </w:t>
      </w:r>
      <w:r w:rsidR="00A468D2">
        <w:rPr>
          <w:rStyle w:val="Hyperlink"/>
          <w:rFonts w:ascii="Arial" w:hAnsi="Arial" w:cs="Arial"/>
          <w:color w:val="auto"/>
          <w:sz w:val="22"/>
          <w:szCs w:val="22"/>
          <w:u w:val="none"/>
          <w:lang w:val="en-US"/>
        </w:rPr>
        <w:t>03</w:t>
      </w:r>
      <w:r w:rsidRPr="00FF2AE3">
        <w:rPr>
          <w:rStyle w:val="Hyperlink"/>
          <w:rFonts w:ascii="Arial" w:hAnsi="Arial" w:cs="Arial"/>
          <w:color w:val="auto"/>
          <w:sz w:val="22"/>
          <w:szCs w:val="22"/>
          <w:u w:val="none"/>
          <w:lang w:val="en-US"/>
        </w:rPr>
        <w:t xml:space="preserve"> Apr. 2020].</w:t>
      </w:r>
    </w:p>
    <w:p w14:paraId="36C6984D" w14:textId="77777777" w:rsidR="00FF2AE3" w:rsidRPr="00FF2AE3" w:rsidRDefault="00FF2AE3" w:rsidP="00FF2AE3">
      <w:pPr>
        <w:rPr>
          <w:rFonts w:ascii="Arial" w:hAnsi="Arial" w:cs="Arial"/>
          <w:sz w:val="22"/>
          <w:szCs w:val="22"/>
          <w:lang w:val="en-US"/>
        </w:rPr>
      </w:pPr>
      <w:r w:rsidRPr="00FF2AE3">
        <w:rPr>
          <w:rFonts w:ascii="Arial" w:hAnsi="Arial" w:cs="Arial"/>
          <w:sz w:val="22"/>
          <w:szCs w:val="22"/>
          <w:lang w:val="en-US"/>
        </w:rPr>
        <w:t>Lantos, G.P. (2010). Consumer Behavior in Action. p.33.</w:t>
      </w:r>
    </w:p>
    <w:p w14:paraId="1406DF0B" w14:textId="77777777" w:rsidR="00FF2AE3" w:rsidRPr="00FF2AE3" w:rsidRDefault="00FF2AE3" w:rsidP="00FF2AE3">
      <w:pPr>
        <w:rPr>
          <w:rFonts w:ascii="Arial" w:hAnsi="Arial" w:cs="Arial"/>
          <w:sz w:val="22"/>
          <w:szCs w:val="22"/>
          <w:lang w:val="en-US"/>
        </w:rPr>
      </w:pPr>
      <w:r w:rsidRPr="00FF2AE3">
        <w:rPr>
          <w:rFonts w:ascii="Arial" w:hAnsi="Arial" w:cs="Arial"/>
          <w:sz w:val="22"/>
          <w:szCs w:val="22"/>
          <w:lang w:val="en-US"/>
        </w:rPr>
        <w:t>Mason, D., McCarthy, C. (2006). ‘The feeling of exclusion’: Young peoples’ perceptions of art galleries. Museum Management and Curatorship, 21(1), pp.22–29.</w:t>
      </w:r>
    </w:p>
    <w:p w14:paraId="66A7550D" w14:textId="77777777" w:rsidR="00FF2AE3" w:rsidRPr="00FF2AE3" w:rsidRDefault="00FF2AE3" w:rsidP="00FF2AE3">
      <w:pPr>
        <w:rPr>
          <w:rFonts w:ascii="Arial" w:hAnsi="Arial" w:cs="Arial"/>
          <w:sz w:val="22"/>
          <w:szCs w:val="22"/>
          <w:lang w:val="en-US"/>
        </w:rPr>
      </w:pPr>
      <w:proofErr w:type="spellStart"/>
      <w:r w:rsidRPr="00FF2AE3">
        <w:rPr>
          <w:rFonts w:ascii="Arial" w:hAnsi="Arial" w:cs="Arial"/>
          <w:sz w:val="22"/>
          <w:szCs w:val="22"/>
          <w:lang w:val="en-US"/>
        </w:rPr>
        <w:t>Maccalley</w:t>
      </w:r>
      <w:proofErr w:type="spellEnd"/>
      <w:r w:rsidRPr="00FF2AE3">
        <w:rPr>
          <w:rFonts w:ascii="Arial" w:hAnsi="Arial" w:cs="Arial"/>
          <w:sz w:val="22"/>
          <w:szCs w:val="22"/>
          <w:lang w:val="en-US"/>
        </w:rPr>
        <w:t xml:space="preserve">, R.W. (1996). Marketing channel </w:t>
      </w:r>
      <w:proofErr w:type="gramStart"/>
      <w:r w:rsidRPr="00FF2AE3">
        <w:rPr>
          <w:rFonts w:ascii="Arial" w:hAnsi="Arial" w:cs="Arial"/>
          <w:sz w:val="22"/>
          <w:szCs w:val="22"/>
          <w:lang w:val="en-US"/>
        </w:rPr>
        <w:t>management :</w:t>
      </w:r>
      <w:proofErr w:type="gramEnd"/>
      <w:r w:rsidRPr="00FF2AE3">
        <w:rPr>
          <w:rFonts w:ascii="Arial" w:hAnsi="Arial" w:cs="Arial"/>
          <w:sz w:val="22"/>
          <w:szCs w:val="22"/>
          <w:lang w:val="en-US"/>
        </w:rPr>
        <w:t xml:space="preserve"> people, products, programs, and markets. Westport, Conn. Praeger. p.214.</w:t>
      </w:r>
    </w:p>
    <w:p w14:paraId="21DFCA57" w14:textId="3749AE51" w:rsidR="000452A8" w:rsidRPr="00FF2AE3" w:rsidRDefault="000452A8" w:rsidP="003B5A6C">
      <w:pPr>
        <w:rPr>
          <w:rFonts w:ascii="Arial" w:hAnsi="Arial" w:cs="Arial"/>
          <w:sz w:val="22"/>
          <w:szCs w:val="22"/>
        </w:rPr>
      </w:pPr>
      <w:r w:rsidRPr="00FF2AE3">
        <w:rPr>
          <w:rFonts w:ascii="Arial" w:hAnsi="Arial" w:cs="Arial"/>
          <w:sz w:val="22"/>
          <w:szCs w:val="22"/>
        </w:rPr>
        <w:lastRenderedPageBreak/>
        <w:t xml:space="preserve">Marketing Evolution (2019). Is Broad Reach the Key to Marketing ROI? – Part 2. [online] Marketingevolution.com. Available at: https://www.marketingevolution.com/knowledge-center/is-broad-reach-the-key-to-marketing-roi-part-2 [Accessed </w:t>
      </w:r>
      <w:r w:rsidR="00A468D2">
        <w:rPr>
          <w:rFonts w:ascii="Arial" w:hAnsi="Arial" w:cs="Arial"/>
          <w:sz w:val="22"/>
          <w:szCs w:val="22"/>
        </w:rPr>
        <w:t>01</w:t>
      </w:r>
      <w:r w:rsidRPr="00FF2AE3">
        <w:rPr>
          <w:rFonts w:ascii="Arial" w:hAnsi="Arial" w:cs="Arial"/>
          <w:sz w:val="22"/>
          <w:szCs w:val="22"/>
        </w:rPr>
        <w:t xml:space="preserve"> Apr. 2020].</w:t>
      </w:r>
    </w:p>
    <w:p w14:paraId="6A5379DA" w14:textId="77777777" w:rsidR="00372087" w:rsidRPr="00FF2AE3" w:rsidRDefault="00372087" w:rsidP="00955A89">
      <w:pPr>
        <w:rPr>
          <w:rFonts w:ascii="Arial" w:hAnsi="Arial" w:cs="Arial"/>
          <w:sz w:val="22"/>
          <w:szCs w:val="22"/>
          <w:lang w:val="en-US"/>
        </w:rPr>
      </w:pPr>
      <w:r w:rsidRPr="00FF2AE3">
        <w:rPr>
          <w:rFonts w:ascii="Arial" w:hAnsi="Arial" w:cs="Arial"/>
          <w:sz w:val="22"/>
          <w:szCs w:val="22"/>
          <w:lang w:val="en-US"/>
        </w:rPr>
        <w:t>Martinez-Ruiz, M.P., Gómez Suárez, M., Isabel Jimenez-</w:t>
      </w:r>
      <w:proofErr w:type="spellStart"/>
      <w:r w:rsidRPr="00FF2AE3">
        <w:rPr>
          <w:rFonts w:ascii="Arial" w:hAnsi="Arial" w:cs="Arial"/>
          <w:sz w:val="22"/>
          <w:szCs w:val="22"/>
          <w:lang w:val="en-US"/>
        </w:rPr>
        <w:t>Zarco</w:t>
      </w:r>
      <w:proofErr w:type="spellEnd"/>
      <w:r w:rsidRPr="00FF2AE3">
        <w:rPr>
          <w:rFonts w:ascii="Arial" w:hAnsi="Arial" w:cs="Arial"/>
          <w:sz w:val="22"/>
          <w:szCs w:val="22"/>
          <w:lang w:val="en-US"/>
        </w:rPr>
        <w:t xml:space="preserve">, A. and </w:t>
      </w:r>
      <w:proofErr w:type="spellStart"/>
      <w:r w:rsidRPr="00FF2AE3">
        <w:rPr>
          <w:rFonts w:ascii="Arial" w:hAnsi="Arial" w:cs="Arial"/>
          <w:sz w:val="22"/>
          <w:szCs w:val="22"/>
          <w:lang w:val="en-US"/>
        </w:rPr>
        <w:t>Izquierdo</w:t>
      </w:r>
      <w:proofErr w:type="spellEnd"/>
      <w:r w:rsidRPr="00FF2AE3">
        <w:rPr>
          <w:rFonts w:ascii="Arial" w:hAnsi="Arial" w:cs="Arial"/>
          <w:sz w:val="22"/>
          <w:szCs w:val="22"/>
          <w:lang w:val="en-US"/>
        </w:rPr>
        <w:t xml:space="preserve"> </w:t>
      </w:r>
      <w:proofErr w:type="spellStart"/>
      <w:r w:rsidRPr="00FF2AE3">
        <w:rPr>
          <w:rFonts w:ascii="Arial" w:hAnsi="Arial" w:cs="Arial"/>
          <w:sz w:val="22"/>
          <w:szCs w:val="22"/>
          <w:lang w:val="en-US"/>
        </w:rPr>
        <w:t>Yusta</w:t>
      </w:r>
      <w:proofErr w:type="spellEnd"/>
      <w:r w:rsidRPr="00FF2AE3">
        <w:rPr>
          <w:rFonts w:ascii="Arial" w:hAnsi="Arial" w:cs="Arial"/>
          <w:sz w:val="22"/>
          <w:szCs w:val="22"/>
          <w:lang w:val="en-US"/>
        </w:rPr>
        <w:t xml:space="preserve">, A. (2018). Editorial: From Consumer Experience to Affective Loyalty: Challenges and Prospects in the Psychology of Consumer Behavior </w:t>
      </w:r>
    </w:p>
    <w:p w14:paraId="72FB60F2" w14:textId="4D72C239" w:rsidR="00372087" w:rsidRPr="00FF2AE3" w:rsidRDefault="00372087" w:rsidP="00955A89">
      <w:pPr>
        <w:rPr>
          <w:rFonts w:ascii="Arial" w:hAnsi="Arial" w:cs="Arial"/>
          <w:sz w:val="22"/>
          <w:szCs w:val="22"/>
          <w:lang w:val="en-US"/>
        </w:rPr>
      </w:pPr>
      <w:r w:rsidRPr="00FF2AE3">
        <w:rPr>
          <w:rFonts w:ascii="Arial" w:hAnsi="Arial" w:cs="Arial"/>
          <w:sz w:val="22"/>
          <w:szCs w:val="22"/>
          <w:lang w:val="en-US"/>
        </w:rPr>
        <w:t>Moore, M., Moore, R.S. (2014). Developments in Marketing Science: Proceedings of the 2001 Academy of Marketing Science (</w:t>
      </w:r>
      <w:proofErr w:type="spellStart"/>
      <w:r w:rsidRPr="00FF2AE3">
        <w:rPr>
          <w:rFonts w:ascii="Arial" w:hAnsi="Arial" w:cs="Arial"/>
          <w:sz w:val="22"/>
          <w:szCs w:val="22"/>
          <w:lang w:val="en-US"/>
        </w:rPr>
        <w:t>Ams</w:t>
      </w:r>
      <w:proofErr w:type="spellEnd"/>
      <w:r w:rsidRPr="00FF2AE3">
        <w:rPr>
          <w:rFonts w:ascii="Arial" w:hAnsi="Arial" w:cs="Arial"/>
          <w:sz w:val="22"/>
          <w:szCs w:val="22"/>
          <w:lang w:val="en-US"/>
        </w:rPr>
        <w:t xml:space="preserve">) Annual Conference. </w:t>
      </w:r>
      <w:proofErr w:type="gramStart"/>
      <w:r w:rsidRPr="00FF2AE3">
        <w:rPr>
          <w:rFonts w:ascii="Arial" w:hAnsi="Arial" w:cs="Arial"/>
          <w:sz w:val="22"/>
          <w:szCs w:val="22"/>
          <w:lang w:val="en-US"/>
        </w:rPr>
        <w:t>Cham ;</w:t>
      </w:r>
      <w:proofErr w:type="gramEnd"/>
      <w:r w:rsidRPr="00FF2AE3">
        <w:rPr>
          <w:rFonts w:ascii="Arial" w:hAnsi="Arial" w:cs="Arial"/>
          <w:sz w:val="22"/>
          <w:szCs w:val="22"/>
          <w:lang w:val="en-US"/>
        </w:rPr>
        <w:t xml:space="preserve"> New York: Springer Verlag.</w:t>
      </w:r>
    </w:p>
    <w:p w14:paraId="2ACEC360" w14:textId="25C57E4D" w:rsidR="00FF2AE3" w:rsidRDefault="00FF2AE3" w:rsidP="00FF2AE3">
      <w:pPr>
        <w:rPr>
          <w:rFonts w:ascii="Arial" w:hAnsi="Arial" w:cs="Arial"/>
          <w:sz w:val="22"/>
          <w:szCs w:val="22"/>
          <w:lang w:val="en-US"/>
        </w:rPr>
      </w:pPr>
      <w:r w:rsidRPr="00FF2AE3">
        <w:rPr>
          <w:rFonts w:ascii="Arial" w:hAnsi="Arial" w:cs="Arial"/>
          <w:sz w:val="22"/>
          <w:szCs w:val="22"/>
          <w:lang w:val="en-US"/>
        </w:rPr>
        <w:t>Porter, M. (2008) Harvard Business Press: Business and Economics. P.59.</w:t>
      </w:r>
    </w:p>
    <w:p w14:paraId="67A9F634" w14:textId="1CA7B6BE" w:rsidR="0021157E" w:rsidRPr="00FF2AE3" w:rsidRDefault="0021157E" w:rsidP="0021157E">
      <w:pPr>
        <w:rPr>
          <w:rFonts w:ascii="Arial" w:hAnsi="Arial" w:cs="Arial"/>
          <w:sz w:val="22"/>
          <w:szCs w:val="22"/>
          <w:lang w:val="en-US"/>
        </w:rPr>
      </w:pPr>
      <w:r w:rsidRPr="0021157E">
        <w:rPr>
          <w:rFonts w:ascii="Arial" w:hAnsi="Arial" w:cs="Arial"/>
          <w:sz w:val="22"/>
          <w:szCs w:val="22"/>
          <w:lang w:val="en-US"/>
        </w:rPr>
        <w:t xml:space="preserve">Percy, L. and </w:t>
      </w:r>
      <w:r>
        <w:rPr>
          <w:rFonts w:ascii="Arial" w:hAnsi="Arial" w:cs="Arial"/>
          <w:sz w:val="22"/>
          <w:szCs w:val="22"/>
          <w:lang w:val="en-US"/>
        </w:rPr>
        <w:t>Rosenbaum-</w:t>
      </w:r>
      <w:r w:rsidRPr="0021157E">
        <w:rPr>
          <w:rFonts w:ascii="Arial" w:hAnsi="Arial" w:cs="Arial"/>
          <w:sz w:val="22"/>
          <w:szCs w:val="22"/>
          <w:lang w:val="en-US"/>
        </w:rPr>
        <w:t>Elliott, R. (2</w:t>
      </w:r>
      <w:r>
        <w:rPr>
          <w:rFonts w:ascii="Arial" w:hAnsi="Arial" w:cs="Arial"/>
          <w:sz w:val="22"/>
          <w:szCs w:val="22"/>
          <w:lang w:val="en-US"/>
        </w:rPr>
        <w:t>009</w:t>
      </w:r>
      <w:r w:rsidRPr="0021157E">
        <w:rPr>
          <w:rFonts w:ascii="Arial" w:hAnsi="Arial" w:cs="Arial"/>
          <w:sz w:val="22"/>
          <w:szCs w:val="22"/>
          <w:lang w:val="en-US"/>
        </w:rPr>
        <w:t>). Strategic advertising management. Oxford, United Kingdom Oxford University Press Oxford, United Kingdom Oxford University Press.</w:t>
      </w:r>
    </w:p>
    <w:p w14:paraId="248B1642" w14:textId="59F72C42" w:rsidR="0021157E" w:rsidRDefault="0021157E" w:rsidP="00FF2AE3">
      <w:pPr>
        <w:rPr>
          <w:rFonts w:ascii="Arial" w:hAnsi="Arial" w:cs="Arial"/>
          <w:sz w:val="22"/>
          <w:szCs w:val="22"/>
          <w:lang w:val="en-US"/>
        </w:rPr>
      </w:pPr>
      <w:r>
        <w:rPr>
          <w:rFonts w:ascii="Arial" w:hAnsi="Arial" w:cs="Arial"/>
          <w:sz w:val="22"/>
          <w:szCs w:val="22"/>
          <w:lang w:val="en-US"/>
        </w:rPr>
        <w:t xml:space="preserve">Percy, L., </w:t>
      </w:r>
      <w:r w:rsidRPr="0021157E">
        <w:rPr>
          <w:rFonts w:ascii="Arial" w:hAnsi="Arial" w:cs="Arial"/>
          <w:sz w:val="22"/>
          <w:szCs w:val="22"/>
          <w:lang w:val="en-US"/>
        </w:rPr>
        <w:t>Rosenbaum-Elliott, R. (201</w:t>
      </w:r>
      <w:r>
        <w:rPr>
          <w:rFonts w:ascii="Arial" w:hAnsi="Arial" w:cs="Arial"/>
          <w:sz w:val="22"/>
          <w:szCs w:val="22"/>
          <w:lang w:val="en-US"/>
        </w:rPr>
        <w:t>1</w:t>
      </w:r>
      <w:r w:rsidRPr="0021157E">
        <w:rPr>
          <w:rFonts w:ascii="Arial" w:hAnsi="Arial" w:cs="Arial"/>
          <w:sz w:val="22"/>
          <w:szCs w:val="22"/>
          <w:lang w:val="en-US"/>
        </w:rPr>
        <w:t>). Strategic brand management. S.L.: Oxford Univ Press.</w:t>
      </w:r>
    </w:p>
    <w:p w14:paraId="7A69BBD6" w14:textId="359C0B71" w:rsidR="00F63510" w:rsidRDefault="00F63510" w:rsidP="00FF2AE3">
      <w:pPr>
        <w:rPr>
          <w:rFonts w:ascii="Arial" w:hAnsi="Arial" w:cs="Arial"/>
          <w:sz w:val="22"/>
          <w:szCs w:val="22"/>
          <w:lang w:val="en-US"/>
        </w:rPr>
      </w:pPr>
      <w:r w:rsidRPr="00F63510">
        <w:rPr>
          <w:rFonts w:ascii="Arial" w:hAnsi="Arial" w:cs="Arial"/>
          <w:sz w:val="22"/>
          <w:szCs w:val="22"/>
          <w:lang w:val="en-US"/>
        </w:rPr>
        <w:t xml:space="preserve">Rossiter, J.R., Percy, L. and Lars </w:t>
      </w:r>
      <w:proofErr w:type="spellStart"/>
      <w:r w:rsidRPr="00F63510">
        <w:rPr>
          <w:rFonts w:ascii="Arial" w:hAnsi="Arial" w:cs="Arial"/>
          <w:sz w:val="22"/>
          <w:szCs w:val="22"/>
          <w:lang w:val="en-US"/>
        </w:rPr>
        <w:t>Bergkvist</w:t>
      </w:r>
      <w:proofErr w:type="spellEnd"/>
      <w:r w:rsidRPr="00F63510">
        <w:rPr>
          <w:rFonts w:ascii="Arial" w:hAnsi="Arial" w:cs="Arial"/>
          <w:sz w:val="22"/>
          <w:szCs w:val="22"/>
          <w:lang w:val="en-US"/>
        </w:rPr>
        <w:t xml:space="preserve"> (2018). Marketing </w:t>
      </w:r>
      <w:r w:rsidR="001035DF">
        <w:rPr>
          <w:rFonts w:ascii="Arial" w:hAnsi="Arial" w:cs="Arial"/>
          <w:sz w:val="22"/>
          <w:szCs w:val="22"/>
          <w:lang w:val="en-US"/>
        </w:rPr>
        <w:t>C</w:t>
      </w:r>
      <w:r w:rsidRPr="00F63510">
        <w:rPr>
          <w:rFonts w:ascii="Arial" w:hAnsi="Arial" w:cs="Arial"/>
          <w:sz w:val="22"/>
          <w:szCs w:val="22"/>
          <w:lang w:val="en-US"/>
        </w:rPr>
        <w:t>ommunication</w:t>
      </w:r>
      <w:r w:rsidR="001035DF">
        <w:rPr>
          <w:rFonts w:ascii="Arial" w:hAnsi="Arial" w:cs="Arial"/>
          <w:sz w:val="22"/>
          <w:szCs w:val="22"/>
          <w:lang w:val="en-US"/>
        </w:rPr>
        <w:t>s</w:t>
      </w:r>
      <w:r w:rsidRPr="00F63510">
        <w:rPr>
          <w:rFonts w:ascii="Arial" w:hAnsi="Arial" w:cs="Arial"/>
          <w:sz w:val="22"/>
          <w:szCs w:val="22"/>
          <w:lang w:val="en-US"/>
        </w:rPr>
        <w:t>: objectives, strategy, tactics. London: Sage Publications Ltd.</w:t>
      </w:r>
    </w:p>
    <w:p w14:paraId="1B546DFD" w14:textId="77777777" w:rsidR="001B48DC" w:rsidRPr="001B48DC" w:rsidRDefault="001B48DC" w:rsidP="001B48DC">
      <w:pPr>
        <w:rPr>
          <w:rFonts w:ascii="Arial" w:hAnsi="Arial" w:cs="Arial"/>
          <w:sz w:val="22"/>
          <w:szCs w:val="22"/>
          <w:lang w:val="en-US"/>
        </w:rPr>
      </w:pPr>
      <w:proofErr w:type="spellStart"/>
      <w:r w:rsidRPr="001B48DC">
        <w:rPr>
          <w:rFonts w:ascii="Arial" w:hAnsi="Arial" w:cs="Arial"/>
          <w:sz w:val="22"/>
          <w:szCs w:val="22"/>
          <w:lang w:val="en-US"/>
        </w:rPr>
        <w:t>Shifman</w:t>
      </w:r>
      <w:proofErr w:type="spellEnd"/>
      <w:r w:rsidRPr="001B48DC">
        <w:rPr>
          <w:rFonts w:ascii="Arial" w:hAnsi="Arial" w:cs="Arial"/>
          <w:sz w:val="22"/>
          <w:szCs w:val="22"/>
          <w:lang w:val="en-US"/>
        </w:rPr>
        <w:t xml:space="preserve">, L. (2014). Memes. Cambridge, Massachusetts The </w:t>
      </w:r>
      <w:proofErr w:type="spellStart"/>
      <w:r w:rsidRPr="001B48DC">
        <w:rPr>
          <w:rFonts w:ascii="Arial" w:hAnsi="Arial" w:cs="Arial"/>
          <w:sz w:val="22"/>
          <w:szCs w:val="22"/>
          <w:lang w:val="en-US"/>
        </w:rPr>
        <w:t>Mit</w:t>
      </w:r>
      <w:proofErr w:type="spellEnd"/>
      <w:r w:rsidRPr="001B48DC">
        <w:rPr>
          <w:rFonts w:ascii="Arial" w:hAnsi="Arial" w:cs="Arial"/>
          <w:sz w:val="22"/>
          <w:szCs w:val="22"/>
          <w:lang w:val="en-US"/>
        </w:rPr>
        <w:t xml:space="preserve"> Press.</w:t>
      </w:r>
    </w:p>
    <w:p w14:paraId="110C441A" w14:textId="6C3F7D8C" w:rsidR="001B48DC" w:rsidRDefault="001B48DC" w:rsidP="001B48DC">
      <w:pPr>
        <w:rPr>
          <w:rFonts w:ascii="Arial" w:hAnsi="Arial" w:cs="Arial"/>
          <w:sz w:val="22"/>
          <w:szCs w:val="22"/>
          <w:lang w:val="en-US"/>
        </w:rPr>
      </w:pPr>
      <w:proofErr w:type="spellStart"/>
      <w:r w:rsidRPr="001B48DC">
        <w:rPr>
          <w:rFonts w:ascii="Arial" w:hAnsi="Arial" w:cs="Arial"/>
          <w:sz w:val="22"/>
          <w:szCs w:val="22"/>
          <w:lang w:val="en-US"/>
        </w:rPr>
        <w:t>Smilansky</w:t>
      </w:r>
      <w:proofErr w:type="spellEnd"/>
      <w:r w:rsidRPr="001B48DC">
        <w:rPr>
          <w:rFonts w:ascii="Arial" w:hAnsi="Arial" w:cs="Arial"/>
          <w:sz w:val="22"/>
          <w:szCs w:val="22"/>
          <w:lang w:val="en-US"/>
        </w:rPr>
        <w:t>, S. (2018). Experiential marketing: a practical guide to interactive brand experiences. London: Kogan Page.</w:t>
      </w:r>
    </w:p>
    <w:p w14:paraId="5AC064E2" w14:textId="58C54F23" w:rsidR="00A468D2" w:rsidRPr="001B48DC" w:rsidRDefault="00A468D2" w:rsidP="001B48DC">
      <w:pPr>
        <w:rPr>
          <w:rFonts w:ascii="Arial" w:hAnsi="Arial" w:cs="Arial"/>
          <w:sz w:val="22"/>
          <w:szCs w:val="22"/>
          <w:lang w:val="en-US"/>
        </w:rPr>
      </w:pPr>
      <w:r>
        <w:rPr>
          <w:rFonts w:ascii="Arial" w:hAnsi="Arial" w:cs="Arial"/>
          <w:sz w:val="22"/>
          <w:szCs w:val="22"/>
          <w:lang w:val="en-US"/>
        </w:rPr>
        <w:t>Smith, J. (2018</w:t>
      </w:r>
      <w:r w:rsidRPr="00A468D2">
        <w:rPr>
          <w:rFonts w:ascii="Arial" w:hAnsi="Arial" w:cs="Arial"/>
          <w:sz w:val="22"/>
          <w:szCs w:val="22"/>
          <w:lang w:val="en-US"/>
        </w:rPr>
        <w:t xml:space="preserve">). National Art Pass: The art of effectiveness | WARC. [online] Available at: https://www.warc.com/content/paywall/article/National_Art_Pass_The_art_of_effectiveness/122402 [Accessed </w:t>
      </w:r>
      <w:r>
        <w:rPr>
          <w:rFonts w:ascii="Arial" w:hAnsi="Arial" w:cs="Arial"/>
          <w:sz w:val="22"/>
          <w:szCs w:val="22"/>
          <w:lang w:val="en-US"/>
        </w:rPr>
        <w:t>03</w:t>
      </w:r>
      <w:r w:rsidRPr="00A468D2">
        <w:rPr>
          <w:rFonts w:ascii="Arial" w:hAnsi="Arial" w:cs="Arial"/>
          <w:sz w:val="22"/>
          <w:szCs w:val="22"/>
          <w:lang w:val="en-US"/>
        </w:rPr>
        <w:t xml:space="preserve"> Apr. 2020].</w:t>
      </w:r>
    </w:p>
    <w:p w14:paraId="1E9D4DF9" w14:textId="77777777" w:rsidR="001B48DC" w:rsidRPr="001B48DC" w:rsidRDefault="001B48DC" w:rsidP="001B48DC">
      <w:pPr>
        <w:rPr>
          <w:rFonts w:ascii="Arial" w:hAnsi="Arial" w:cs="Arial"/>
          <w:sz w:val="22"/>
          <w:szCs w:val="22"/>
          <w:lang w:val="en-US"/>
        </w:rPr>
      </w:pPr>
      <w:proofErr w:type="spellStart"/>
      <w:r w:rsidRPr="001B48DC">
        <w:rPr>
          <w:rFonts w:ascii="Arial" w:hAnsi="Arial" w:cs="Arial"/>
          <w:sz w:val="22"/>
          <w:szCs w:val="22"/>
          <w:lang w:val="en-US"/>
        </w:rPr>
        <w:t>Timson</w:t>
      </w:r>
      <w:proofErr w:type="spellEnd"/>
      <w:r w:rsidRPr="001B48DC">
        <w:rPr>
          <w:rFonts w:ascii="Arial" w:hAnsi="Arial" w:cs="Arial"/>
          <w:sz w:val="22"/>
          <w:szCs w:val="22"/>
          <w:lang w:val="en-US"/>
        </w:rPr>
        <w:t>, E. (2019). You Are Not Your Target Audience. [online] Business 2 Community. Available at: https://www.business2community.com/marketing/you-are-not-your-target-audience-02202418Page 87 - Marketing Communications Classics: An International Collection of Classic ... By Maureen Fitzgerald, David Arnott</w:t>
      </w:r>
    </w:p>
    <w:p w14:paraId="7B268F20" w14:textId="13C50999" w:rsidR="001B48DC" w:rsidRDefault="001B48DC" w:rsidP="001B48DC">
      <w:pPr>
        <w:rPr>
          <w:rFonts w:ascii="Arial" w:hAnsi="Arial" w:cs="Arial"/>
          <w:sz w:val="22"/>
          <w:szCs w:val="22"/>
          <w:lang w:val="en-US"/>
        </w:rPr>
      </w:pPr>
      <w:r w:rsidRPr="001B48DC">
        <w:rPr>
          <w:rFonts w:ascii="Arial" w:hAnsi="Arial" w:cs="Arial"/>
          <w:sz w:val="22"/>
          <w:szCs w:val="22"/>
          <w:lang w:val="en-US"/>
        </w:rPr>
        <w:t>Todd, S. and Lawson, R. (2001). Lifestyle segmentation and museum/gallery visiting behaviour. International Journal of Nonprofit and Voluntary Sector Marketing, [online] 6(3), pp.269–277. Available at: http://onlinelibrary.wiley.com/doi/10.1002/nvsm.152/abstract.</w:t>
      </w:r>
    </w:p>
    <w:p w14:paraId="7771D6E9" w14:textId="654EAF70" w:rsidR="008A7E6F" w:rsidRPr="00FF2AE3" w:rsidRDefault="008A7E6F" w:rsidP="00955A89">
      <w:pPr>
        <w:rPr>
          <w:lang w:val="en-US"/>
        </w:rPr>
      </w:pPr>
    </w:p>
    <w:p w14:paraId="16AD5333" w14:textId="31737909" w:rsidR="008A7E6F" w:rsidRPr="00FF2AE3" w:rsidRDefault="008A7E6F" w:rsidP="00955A89">
      <w:pPr>
        <w:rPr>
          <w:u w:val="single"/>
          <w:lang w:val="en-US"/>
        </w:rPr>
      </w:pPr>
    </w:p>
    <w:p w14:paraId="35F725F0" w14:textId="7AC5CE43" w:rsidR="008A7E6F" w:rsidRPr="00FF2AE3" w:rsidRDefault="008A7E6F" w:rsidP="00955A89">
      <w:pPr>
        <w:rPr>
          <w:u w:val="single"/>
          <w:lang w:val="en-US"/>
        </w:rPr>
      </w:pPr>
    </w:p>
    <w:p w14:paraId="1186EBDC" w14:textId="725D58B6" w:rsidR="008A7E6F" w:rsidRPr="00FF2AE3" w:rsidRDefault="008A7E6F" w:rsidP="00955A89">
      <w:pPr>
        <w:rPr>
          <w:lang w:val="en-US"/>
        </w:rPr>
      </w:pPr>
    </w:p>
    <w:p w14:paraId="795D470B" w14:textId="090DF8A5" w:rsidR="008A7E6F" w:rsidRDefault="008A7E6F" w:rsidP="00955A89">
      <w:pPr>
        <w:rPr>
          <w:lang w:val="en-US"/>
        </w:rPr>
      </w:pPr>
    </w:p>
    <w:p w14:paraId="6590B03E" w14:textId="77777777" w:rsidR="008A7E6F" w:rsidRPr="00A0106D" w:rsidRDefault="008A7E6F" w:rsidP="00955A89">
      <w:pPr>
        <w:rPr>
          <w:lang w:val="en-US"/>
        </w:rPr>
      </w:pPr>
    </w:p>
    <w:p w14:paraId="6F63C883" w14:textId="6153830E" w:rsidR="00127775" w:rsidRPr="008A7E6F" w:rsidRDefault="0067711E" w:rsidP="008A7E6F">
      <w:pPr>
        <w:pStyle w:val="Heading1"/>
        <w:rPr>
          <w:lang w:val="en-US"/>
        </w:rPr>
      </w:pPr>
      <w:bookmarkStart w:id="11" w:name="_Toc37458731"/>
      <w:r>
        <w:rPr>
          <w:lang w:val="en-US"/>
        </w:rPr>
        <w:lastRenderedPageBreak/>
        <w:t>10. Appendices</w:t>
      </w:r>
      <w:bookmarkEnd w:id="11"/>
    </w:p>
    <w:p w14:paraId="63138B07" w14:textId="3BD4C2BC" w:rsidR="008A7E6F" w:rsidRDefault="008A7E6F" w:rsidP="008A7E6F">
      <w:pPr>
        <w:pStyle w:val="Heading2"/>
      </w:pPr>
      <w:bookmarkStart w:id="12" w:name="_Toc37458732"/>
      <w:r>
        <w:t xml:space="preserve">10.1 Appendix 1: Decider </w:t>
      </w:r>
      <w:r w:rsidR="00E33EA0">
        <w:t>p</w:t>
      </w:r>
      <w:r>
        <w:t xml:space="preserve">articipant </w:t>
      </w:r>
      <w:r w:rsidR="00E33EA0">
        <w:t>g</w:t>
      </w:r>
      <w:r>
        <w:t xml:space="preserve">rid </w:t>
      </w:r>
      <w:r w:rsidR="00E33EA0">
        <w:t>w</w:t>
      </w:r>
      <w:r>
        <w:t xml:space="preserve">ith </w:t>
      </w:r>
      <w:r w:rsidR="00E33EA0">
        <w:t>c</w:t>
      </w:r>
      <w:r>
        <w:t xml:space="preserve">ommunication </w:t>
      </w:r>
      <w:r w:rsidR="00E33EA0">
        <w:t>o</w:t>
      </w:r>
      <w:r>
        <w:t>bjectives</w:t>
      </w:r>
      <w:r w:rsidR="00A468D2">
        <w:t xml:space="preserve"> of the art fund (adapted from Percy and Rosenbaum-Elliott, 2009).</w:t>
      </w:r>
      <w:bookmarkEnd w:id="12"/>
    </w:p>
    <w:tbl>
      <w:tblPr>
        <w:tblStyle w:val="GridTable2-Accent1"/>
        <w:tblpPr w:leftFromText="180" w:rightFromText="180" w:vertAnchor="text" w:horzAnchor="margin" w:tblpY="123"/>
        <w:tblW w:w="0" w:type="auto"/>
        <w:tblLook w:val="04A0" w:firstRow="1" w:lastRow="0" w:firstColumn="1" w:lastColumn="0" w:noHBand="0" w:noVBand="1"/>
      </w:tblPr>
      <w:tblGrid>
        <w:gridCol w:w="3005"/>
        <w:gridCol w:w="3005"/>
        <w:gridCol w:w="3006"/>
      </w:tblGrid>
      <w:tr w:rsidR="008A7E6F" w14:paraId="1F685C67" w14:textId="77777777" w:rsidTr="008A7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C89048A" w14:textId="77777777" w:rsidR="008A7E6F" w:rsidRDefault="008A7E6F" w:rsidP="008A7E6F">
            <w:pPr>
              <w:rPr>
                <w:rFonts w:ascii="Arial" w:hAnsi="Arial" w:cs="Arial"/>
                <w:lang w:val="en-US"/>
              </w:rPr>
            </w:pPr>
            <w:r>
              <w:rPr>
                <w:rFonts w:ascii="Arial" w:hAnsi="Arial" w:cs="Arial"/>
                <w:lang w:val="en-US"/>
              </w:rPr>
              <w:t>Role in Decision</w:t>
            </w:r>
          </w:p>
        </w:tc>
        <w:tc>
          <w:tcPr>
            <w:tcW w:w="3005" w:type="dxa"/>
          </w:tcPr>
          <w:p w14:paraId="3F800B08" w14:textId="77777777" w:rsidR="008A7E6F" w:rsidRDefault="008A7E6F" w:rsidP="008A7E6F">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Communication Objective</w:t>
            </w:r>
          </w:p>
        </w:tc>
        <w:tc>
          <w:tcPr>
            <w:tcW w:w="3006" w:type="dxa"/>
          </w:tcPr>
          <w:p w14:paraId="2E341723" w14:textId="77777777" w:rsidR="008A7E6F" w:rsidRDefault="008A7E6F" w:rsidP="008A7E6F">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Art Fund objectives and tactics</w:t>
            </w:r>
          </w:p>
        </w:tc>
      </w:tr>
      <w:tr w:rsidR="008A7E6F" w14:paraId="594D35B3" w14:textId="77777777" w:rsidTr="008A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1ADA839" w14:textId="77777777" w:rsidR="008A7E6F" w:rsidRPr="008A7E6F" w:rsidRDefault="008A7E6F" w:rsidP="008A7E6F">
            <w:pPr>
              <w:rPr>
                <w:rFonts w:ascii="Arial" w:hAnsi="Arial" w:cs="Arial"/>
                <w:lang w:val="en-US"/>
              </w:rPr>
            </w:pPr>
            <w:r w:rsidRPr="008A7E6F">
              <w:rPr>
                <w:rFonts w:ascii="Arial" w:hAnsi="Arial" w:cs="Arial"/>
                <w:lang w:val="en-US"/>
              </w:rPr>
              <w:t>Initiator</w:t>
            </w:r>
          </w:p>
        </w:tc>
        <w:tc>
          <w:tcPr>
            <w:tcW w:w="3005" w:type="dxa"/>
          </w:tcPr>
          <w:p w14:paraId="7E1B4D26" w14:textId="77777777" w:rsidR="008A7E6F" w:rsidRPr="008A7E6F" w:rsidRDefault="008A7E6F" w:rsidP="008A7E6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Brand awareness, initial brand attitude</w:t>
            </w:r>
          </w:p>
        </w:tc>
        <w:tc>
          <w:tcPr>
            <w:tcW w:w="3006" w:type="dxa"/>
          </w:tcPr>
          <w:p w14:paraId="786B9EB8" w14:textId="77777777" w:rsidR="008A7E6F" w:rsidRPr="008A7E6F" w:rsidRDefault="008A7E6F" w:rsidP="008A7E6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Change the perceptions of the initial brand attitude and brand awareness of Art Fund and its beneficiaries and partners</w:t>
            </w:r>
          </w:p>
          <w:p w14:paraId="53B4E99C" w14:textId="77777777" w:rsidR="008A7E6F" w:rsidRPr="008A7E6F" w:rsidRDefault="008A7E6F" w:rsidP="008A7E6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 xml:space="preserve">Market penetration </w:t>
            </w:r>
          </w:p>
          <w:p w14:paraId="5E72EDBF" w14:textId="77777777" w:rsidR="008A7E6F" w:rsidRPr="008A7E6F" w:rsidRDefault="008A7E6F" w:rsidP="008A7E6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 targeting students</w:t>
            </w:r>
          </w:p>
          <w:p w14:paraId="7A179DB0" w14:textId="77777777" w:rsidR="008A7E6F" w:rsidRPr="008A7E6F" w:rsidRDefault="008A7E6F" w:rsidP="008A7E6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 xml:space="preserve">New product awareness </w:t>
            </w:r>
          </w:p>
          <w:p w14:paraId="770958F4" w14:textId="77777777" w:rsidR="008A7E6F" w:rsidRPr="008A7E6F" w:rsidRDefault="008A7E6F" w:rsidP="008A7E6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  Recruit new National Art Pass members</w:t>
            </w:r>
          </w:p>
          <w:p w14:paraId="3CA677C3" w14:textId="77777777" w:rsidR="008A7E6F" w:rsidRPr="008A7E6F" w:rsidRDefault="008A7E6F" w:rsidP="008A7E6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 Build emotional connection among those who want to enjoy art</w:t>
            </w:r>
          </w:p>
        </w:tc>
      </w:tr>
      <w:tr w:rsidR="008A7E6F" w14:paraId="36649CAB" w14:textId="77777777" w:rsidTr="008A7E6F">
        <w:tc>
          <w:tcPr>
            <w:cnfStyle w:val="001000000000" w:firstRow="0" w:lastRow="0" w:firstColumn="1" w:lastColumn="0" w:oddVBand="0" w:evenVBand="0" w:oddHBand="0" w:evenHBand="0" w:firstRowFirstColumn="0" w:firstRowLastColumn="0" w:lastRowFirstColumn="0" w:lastRowLastColumn="0"/>
            <w:tcW w:w="3005" w:type="dxa"/>
          </w:tcPr>
          <w:p w14:paraId="02120745" w14:textId="77777777" w:rsidR="008A7E6F" w:rsidRPr="008A7E6F" w:rsidRDefault="008A7E6F" w:rsidP="008A7E6F">
            <w:pPr>
              <w:rPr>
                <w:rFonts w:ascii="Arial" w:hAnsi="Arial" w:cs="Arial"/>
                <w:lang w:val="en-US"/>
              </w:rPr>
            </w:pPr>
            <w:r w:rsidRPr="008A7E6F">
              <w:rPr>
                <w:rFonts w:ascii="Arial" w:hAnsi="Arial" w:cs="Arial"/>
                <w:lang w:val="en-US"/>
              </w:rPr>
              <w:t>Influencer</w:t>
            </w:r>
          </w:p>
        </w:tc>
        <w:tc>
          <w:tcPr>
            <w:tcW w:w="3005" w:type="dxa"/>
          </w:tcPr>
          <w:p w14:paraId="08ADA37C" w14:textId="77777777" w:rsidR="008A7E6F" w:rsidRPr="008A7E6F" w:rsidRDefault="008A7E6F" w:rsidP="008A7E6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Brand attitude</w:t>
            </w:r>
          </w:p>
        </w:tc>
        <w:tc>
          <w:tcPr>
            <w:tcW w:w="3006" w:type="dxa"/>
          </w:tcPr>
          <w:p w14:paraId="08656F1F" w14:textId="77777777" w:rsidR="008A7E6F" w:rsidRPr="008A7E6F" w:rsidRDefault="008A7E6F" w:rsidP="008A7E6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Release film showing filmmaker trying to see all the art in London in one day</w:t>
            </w:r>
          </w:p>
        </w:tc>
      </w:tr>
      <w:tr w:rsidR="008A7E6F" w14:paraId="10692826" w14:textId="77777777" w:rsidTr="008A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CDB2158" w14:textId="77777777" w:rsidR="008A7E6F" w:rsidRPr="008A7E6F" w:rsidRDefault="008A7E6F" w:rsidP="008A7E6F">
            <w:pPr>
              <w:rPr>
                <w:rFonts w:ascii="Arial" w:hAnsi="Arial" w:cs="Arial"/>
                <w:lang w:val="en-US"/>
              </w:rPr>
            </w:pPr>
            <w:r w:rsidRPr="008A7E6F">
              <w:rPr>
                <w:rFonts w:ascii="Arial" w:hAnsi="Arial" w:cs="Arial"/>
                <w:lang w:val="en-US"/>
              </w:rPr>
              <w:t>Decider</w:t>
            </w:r>
          </w:p>
        </w:tc>
        <w:tc>
          <w:tcPr>
            <w:tcW w:w="3005" w:type="dxa"/>
          </w:tcPr>
          <w:p w14:paraId="0D9AFC06" w14:textId="77777777" w:rsidR="008A7E6F" w:rsidRPr="008A7E6F" w:rsidRDefault="008A7E6F" w:rsidP="008A7E6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Brand attitude and brand purchase intention</w:t>
            </w:r>
          </w:p>
        </w:tc>
        <w:tc>
          <w:tcPr>
            <w:tcW w:w="3006" w:type="dxa"/>
          </w:tcPr>
          <w:p w14:paraId="0DC3177F" w14:textId="77777777" w:rsidR="008A7E6F" w:rsidRPr="008A7E6F" w:rsidRDefault="008A7E6F" w:rsidP="008A7E6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Present art-going as accessible and inviting</w:t>
            </w:r>
          </w:p>
        </w:tc>
      </w:tr>
      <w:tr w:rsidR="008A7E6F" w14:paraId="375DCC38" w14:textId="77777777" w:rsidTr="008A7E6F">
        <w:tc>
          <w:tcPr>
            <w:cnfStyle w:val="001000000000" w:firstRow="0" w:lastRow="0" w:firstColumn="1" w:lastColumn="0" w:oddVBand="0" w:evenVBand="0" w:oddHBand="0" w:evenHBand="0" w:firstRowFirstColumn="0" w:firstRowLastColumn="0" w:lastRowFirstColumn="0" w:lastRowLastColumn="0"/>
            <w:tcW w:w="3005" w:type="dxa"/>
          </w:tcPr>
          <w:p w14:paraId="2D35F872" w14:textId="77777777" w:rsidR="008A7E6F" w:rsidRPr="008A7E6F" w:rsidRDefault="008A7E6F" w:rsidP="008A7E6F">
            <w:pPr>
              <w:rPr>
                <w:rFonts w:ascii="Arial" w:hAnsi="Arial" w:cs="Arial"/>
                <w:lang w:val="en-US"/>
              </w:rPr>
            </w:pPr>
            <w:r w:rsidRPr="008A7E6F">
              <w:rPr>
                <w:rFonts w:ascii="Arial" w:hAnsi="Arial" w:cs="Arial"/>
                <w:lang w:val="en-US"/>
              </w:rPr>
              <w:t>Purchaser</w:t>
            </w:r>
          </w:p>
        </w:tc>
        <w:tc>
          <w:tcPr>
            <w:tcW w:w="3005" w:type="dxa"/>
          </w:tcPr>
          <w:p w14:paraId="0A890190" w14:textId="77777777" w:rsidR="008A7E6F" w:rsidRPr="008A7E6F" w:rsidRDefault="008A7E6F" w:rsidP="008A7E6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Brand purchase intention</w:t>
            </w:r>
          </w:p>
        </w:tc>
        <w:tc>
          <w:tcPr>
            <w:tcW w:w="3006" w:type="dxa"/>
          </w:tcPr>
          <w:p w14:paraId="450DA41D" w14:textId="77777777" w:rsidR="008A7E6F" w:rsidRPr="008A7E6F" w:rsidRDefault="008A7E6F" w:rsidP="008A7E6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As a gift and art lovers. Art students and students with love of art</w:t>
            </w:r>
          </w:p>
        </w:tc>
      </w:tr>
      <w:tr w:rsidR="008A7E6F" w14:paraId="41437E95" w14:textId="77777777" w:rsidTr="008A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4705876" w14:textId="77777777" w:rsidR="008A7E6F" w:rsidRPr="008A7E6F" w:rsidRDefault="008A7E6F" w:rsidP="008A7E6F">
            <w:pPr>
              <w:rPr>
                <w:rFonts w:ascii="Arial" w:hAnsi="Arial" w:cs="Arial"/>
                <w:sz w:val="16"/>
                <w:szCs w:val="16"/>
                <w:lang w:val="en-US"/>
              </w:rPr>
            </w:pPr>
            <w:r w:rsidRPr="008A7E6F">
              <w:rPr>
                <w:rFonts w:ascii="Arial" w:hAnsi="Arial" w:cs="Arial"/>
                <w:lang w:val="en-US"/>
              </w:rPr>
              <w:t>User</w:t>
            </w:r>
          </w:p>
        </w:tc>
        <w:tc>
          <w:tcPr>
            <w:tcW w:w="3005" w:type="dxa"/>
          </w:tcPr>
          <w:p w14:paraId="04FE71B9" w14:textId="77777777" w:rsidR="008A7E6F" w:rsidRPr="008A7E6F" w:rsidRDefault="008A7E6F" w:rsidP="008A7E6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Brand attitude</w:t>
            </w:r>
          </w:p>
        </w:tc>
        <w:tc>
          <w:tcPr>
            <w:tcW w:w="3006" w:type="dxa"/>
          </w:tcPr>
          <w:p w14:paraId="305D8B4B" w14:textId="77777777" w:rsidR="008A7E6F" w:rsidRPr="008A7E6F" w:rsidRDefault="008A7E6F" w:rsidP="008A7E6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Converting over 10% of trialists to full members in the autumn each year with money saving benefits</w:t>
            </w:r>
          </w:p>
          <w:p w14:paraId="0FB581DC" w14:textId="77777777" w:rsidR="008A7E6F" w:rsidRPr="008A7E6F" w:rsidRDefault="008A7E6F" w:rsidP="008A7E6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A7E6F">
              <w:rPr>
                <w:rFonts w:ascii="Arial" w:hAnsi="Arial" w:cs="Arial"/>
                <w:sz w:val="16"/>
                <w:szCs w:val="16"/>
                <w:lang w:val="en-US"/>
              </w:rPr>
              <w:t xml:space="preserve">Repeat purchasers </w:t>
            </w:r>
          </w:p>
        </w:tc>
      </w:tr>
    </w:tbl>
    <w:p w14:paraId="23621FB9" w14:textId="77777777" w:rsidR="00127775" w:rsidRDefault="00127775" w:rsidP="002E4A0E">
      <w:pPr>
        <w:rPr>
          <w:rFonts w:ascii="Arial" w:hAnsi="Arial" w:cs="Arial"/>
          <w:lang w:val="en-US"/>
        </w:rPr>
      </w:pPr>
    </w:p>
    <w:p w14:paraId="0847602A" w14:textId="77777777" w:rsidR="00F1477D" w:rsidRDefault="00F1477D" w:rsidP="00F1477D">
      <w:pPr>
        <w:rPr>
          <w:rFonts w:ascii="Arial" w:hAnsi="Arial" w:cs="Arial"/>
          <w:lang w:val="en-US"/>
        </w:rPr>
      </w:pPr>
    </w:p>
    <w:p w14:paraId="6506E907" w14:textId="5526A18F" w:rsidR="00E4479A" w:rsidRDefault="00E4479A" w:rsidP="00F1477D">
      <w:pPr>
        <w:rPr>
          <w:rFonts w:ascii="Arial" w:hAnsi="Arial" w:cs="Arial"/>
          <w:lang w:val="en-US"/>
        </w:rPr>
      </w:pPr>
    </w:p>
    <w:p w14:paraId="4610D9FE" w14:textId="77777777" w:rsidR="00E4479A" w:rsidRDefault="00E4479A" w:rsidP="00F1477D">
      <w:pPr>
        <w:rPr>
          <w:rFonts w:ascii="Arial" w:hAnsi="Arial" w:cs="Arial"/>
          <w:lang w:val="en-US"/>
        </w:rPr>
      </w:pPr>
    </w:p>
    <w:p w14:paraId="45110D7B" w14:textId="77777777" w:rsidR="00127775" w:rsidRPr="002E4A0E" w:rsidRDefault="00127775" w:rsidP="002E4A0E">
      <w:pPr>
        <w:rPr>
          <w:rFonts w:ascii="Arial" w:hAnsi="Arial" w:cs="Arial"/>
          <w:lang w:val="en-US"/>
        </w:rPr>
      </w:pPr>
    </w:p>
    <w:sectPr w:rsidR="00127775" w:rsidRPr="002E4A0E" w:rsidSect="00D61B2F">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5D8DA" w14:textId="77777777" w:rsidR="00D409B0" w:rsidRDefault="00D409B0" w:rsidP="00101F87">
      <w:pPr>
        <w:spacing w:before="0" w:after="0" w:line="240" w:lineRule="auto"/>
      </w:pPr>
      <w:r>
        <w:separator/>
      </w:r>
    </w:p>
  </w:endnote>
  <w:endnote w:type="continuationSeparator" w:id="0">
    <w:p w14:paraId="5D13D1BA" w14:textId="77777777" w:rsidR="00D409B0" w:rsidRDefault="00D409B0" w:rsidP="00101F87">
      <w:pPr>
        <w:spacing w:before="0" w:after="0" w:line="240" w:lineRule="auto"/>
      </w:pPr>
      <w:r>
        <w:continuationSeparator/>
      </w:r>
    </w:p>
  </w:endnote>
  <w:endnote w:type="continuationNotice" w:id="1">
    <w:p w14:paraId="29289C98" w14:textId="77777777" w:rsidR="00D409B0" w:rsidRDefault="00D409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45924"/>
      <w:docPartObj>
        <w:docPartGallery w:val="Page Numbers (Bottom of Page)"/>
        <w:docPartUnique/>
      </w:docPartObj>
    </w:sdtPr>
    <w:sdtEndPr>
      <w:rPr>
        <w:noProof/>
      </w:rPr>
    </w:sdtEndPr>
    <w:sdtContent>
      <w:p w14:paraId="04CCFE2C" w14:textId="6BC4F8A9" w:rsidR="00D61B2F" w:rsidRDefault="00D61B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4DD8FF" w14:textId="77777777" w:rsidR="00D61B2F" w:rsidRDefault="00D61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32A6B" w14:textId="77777777" w:rsidR="00D409B0" w:rsidRDefault="00D409B0" w:rsidP="00101F87">
      <w:pPr>
        <w:spacing w:before="0" w:after="0" w:line="240" w:lineRule="auto"/>
      </w:pPr>
      <w:r>
        <w:separator/>
      </w:r>
    </w:p>
  </w:footnote>
  <w:footnote w:type="continuationSeparator" w:id="0">
    <w:p w14:paraId="3877CC7E" w14:textId="77777777" w:rsidR="00D409B0" w:rsidRDefault="00D409B0" w:rsidP="00101F87">
      <w:pPr>
        <w:spacing w:before="0" w:after="0" w:line="240" w:lineRule="auto"/>
      </w:pPr>
      <w:r>
        <w:continuationSeparator/>
      </w:r>
    </w:p>
  </w:footnote>
  <w:footnote w:type="continuationNotice" w:id="1">
    <w:p w14:paraId="270CF43A" w14:textId="77777777" w:rsidR="00D409B0" w:rsidRDefault="00D409B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2EF"/>
    <w:multiLevelType w:val="hybridMultilevel"/>
    <w:tmpl w:val="A3C8BEC8"/>
    <w:lvl w:ilvl="0" w:tplc="08090001">
      <w:start w:val="1"/>
      <w:numFmt w:val="bullet"/>
      <w:lvlText w:val=""/>
      <w:lvlJc w:val="left"/>
      <w:pPr>
        <w:ind w:left="360" w:hanging="360"/>
      </w:pPr>
      <w:rPr>
        <w:rFonts w:ascii="Symbol" w:hAnsi="Symbol" w:hint="default"/>
      </w:rPr>
    </w:lvl>
    <w:lvl w:ilvl="1" w:tplc="E9B8DE84">
      <w:numFmt w:val="bullet"/>
      <w:lvlText w:val="•"/>
      <w:lvlJc w:val="left"/>
      <w:pPr>
        <w:ind w:left="1440" w:hanging="72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797A63"/>
    <w:multiLevelType w:val="hybridMultilevel"/>
    <w:tmpl w:val="FD18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42329"/>
    <w:multiLevelType w:val="hybridMultilevel"/>
    <w:tmpl w:val="43A6870A"/>
    <w:lvl w:ilvl="0" w:tplc="78F4AD60">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55DE0"/>
    <w:multiLevelType w:val="hybridMultilevel"/>
    <w:tmpl w:val="5034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1F1649"/>
    <w:multiLevelType w:val="hybridMultilevel"/>
    <w:tmpl w:val="B0C2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10E22"/>
    <w:multiLevelType w:val="multilevel"/>
    <w:tmpl w:val="E69A5E5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8C71BA"/>
    <w:multiLevelType w:val="hybridMultilevel"/>
    <w:tmpl w:val="7AA0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A4FB3"/>
    <w:multiLevelType w:val="hybridMultilevel"/>
    <w:tmpl w:val="C0F63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812AAA"/>
    <w:multiLevelType w:val="hybridMultilevel"/>
    <w:tmpl w:val="D98A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427C36"/>
    <w:multiLevelType w:val="hybridMultilevel"/>
    <w:tmpl w:val="BFE2C428"/>
    <w:lvl w:ilvl="0" w:tplc="D6E0CE1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E7D7645"/>
    <w:multiLevelType w:val="hybridMultilevel"/>
    <w:tmpl w:val="5AF2843E"/>
    <w:lvl w:ilvl="0" w:tplc="B37ACCB8">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637489"/>
    <w:multiLevelType w:val="hybridMultilevel"/>
    <w:tmpl w:val="CC124D00"/>
    <w:lvl w:ilvl="0" w:tplc="78F4AD60">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86332"/>
    <w:multiLevelType w:val="hybridMultilevel"/>
    <w:tmpl w:val="5EF07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7"/>
  </w:num>
  <w:num w:numId="5">
    <w:abstractNumId w:val="9"/>
  </w:num>
  <w:num w:numId="6">
    <w:abstractNumId w:val="11"/>
  </w:num>
  <w:num w:numId="7">
    <w:abstractNumId w:val="2"/>
  </w:num>
  <w:num w:numId="8">
    <w:abstractNumId w:val="1"/>
  </w:num>
  <w:num w:numId="9">
    <w:abstractNumId w:val="4"/>
  </w:num>
  <w:num w:numId="10">
    <w:abstractNumId w:val="6"/>
  </w:num>
  <w:num w:numId="11">
    <w:abstractNumId w:val="12"/>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0E"/>
    <w:rsid w:val="00003399"/>
    <w:rsid w:val="000079FC"/>
    <w:rsid w:val="000139BC"/>
    <w:rsid w:val="00015E0D"/>
    <w:rsid w:val="00016461"/>
    <w:rsid w:val="000206A2"/>
    <w:rsid w:val="000218A6"/>
    <w:rsid w:val="00024B75"/>
    <w:rsid w:val="000263D6"/>
    <w:rsid w:val="000315FC"/>
    <w:rsid w:val="00033AB2"/>
    <w:rsid w:val="00034FA2"/>
    <w:rsid w:val="00035AA1"/>
    <w:rsid w:val="00040216"/>
    <w:rsid w:val="00043EF3"/>
    <w:rsid w:val="000452A8"/>
    <w:rsid w:val="000461A0"/>
    <w:rsid w:val="00062027"/>
    <w:rsid w:val="0006675D"/>
    <w:rsid w:val="0007274E"/>
    <w:rsid w:val="000740C9"/>
    <w:rsid w:val="000769BF"/>
    <w:rsid w:val="00080878"/>
    <w:rsid w:val="000846CC"/>
    <w:rsid w:val="000908C6"/>
    <w:rsid w:val="00092884"/>
    <w:rsid w:val="000956CF"/>
    <w:rsid w:val="00095996"/>
    <w:rsid w:val="000A32C9"/>
    <w:rsid w:val="000A3E78"/>
    <w:rsid w:val="000A459C"/>
    <w:rsid w:val="000A490A"/>
    <w:rsid w:val="000A4E28"/>
    <w:rsid w:val="000A731F"/>
    <w:rsid w:val="000B1022"/>
    <w:rsid w:val="000B2689"/>
    <w:rsid w:val="000B5D98"/>
    <w:rsid w:val="000C2EF8"/>
    <w:rsid w:val="000C441F"/>
    <w:rsid w:val="000C4AB1"/>
    <w:rsid w:val="000C75AE"/>
    <w:rsid w:val="000D4070"/>
    <w:rsid w:val="000D52C0"/>
    <w:rsid w:val="000D6370"/>
    <w:rsid w:val="000E1871"/>
    <w:rsid w:val="000E61B1"/>
    <w:rsid w:val="000E6818"/>
    <w:rsid w:val="000F07C4"/>
    <w:rsid w:val="000F13EF"/>
    <w:rsid w:val="000F34FB"/>
    <w:rsid w:val="000F5FF6"/>
    <w:rsid w:val="00101F87"/>
    <w:rsid w:val="001035DF"/>
    <w:rsid w:val="00117F47"/>
    <w:rsid w:val="001204FC"/>
    <w:rsid w:val="00124D0F"/>
    <w:rsid w:val="00127775"/>
    <w:rsid w:val="00131D47"/>
    <w:rsid w:val="00133DD7"/>
    <w:rsid w:val="00134D9F"/>
    <w:rsid w:val="001415BA"/>
    <w:rsid w:val="00142BF5"/>
    <w:rsid w:val="00147FE4"/>
    <w:rsid w:val="00153438"/>
    <w:rsid w:val="00155469"/>
    <w:rsid w:val="001632AE"/>
    <w:rsid w:val="001638EF"/>
    <w:rsid w:val="00165EC7"/>
    <w:rsid w:val="00167D2D"/>
    <w:rsid w:val="0017050C"/>
    <w:rsid w:val="00180728"/>
    <w:rsid w:val="0018273F"/>
    <w:rsid w:val="00185426"/>
    <w:rsid w:val="00185B39"/>
    <w:rsid w:val="00185E88"/>
    <w:rsid w:val="001A1283"/>
    <w:rsid w:val="001A5382"/>
    <w:rsid w:val="001A54CE"/>
    <w:rsid w:val="001A71F5"/>
    <w:rsid w:val="001B48DC"/>
    <w:rsid w:val="001B6CB3"/>
    <w:rsid w:val="001B7BE0"/>
    <w:rsid w:val="001C5CB2"/>
    <w:rsid w:val="001D1B95"/>
    <w:rsid w:val="001D4EC0"/>
    <w:rsid w:val="001D619B"/>
    <w:rsid w:val="001E0973"/>
    <w:rsid w:val="001E4F33"/>
    <w:rsid w:val="001E63CB"/>
    <w:rsid w:val="001F50AB"/>
    <w:rsid w:val="001F6033"/>
    <w:rsid w:val="001F6E93"/>
    <w:rsid w:val="0020080F"/>
    <w:rsid w:val="0020140E"/>
    <w:rsid w:val="00210097"/>
    <w:rsid w:val="0021157E"/>
    <w:rsid w:val="00211F9C"/>
    <w:rsid w:val="00214DA8"/>
    <w:rsid w:val="00221C73"/>
    <w:rsid w:val="00221CCD"/>
    <w:rsid w:val="002245E2"/>
    <w:rsid w:val="0024094B"/>
    <w:rsid w:val="00243BAE"/>
    <w:rsid w:val="0025394D"/>
    <w:rsid w:val="00263707"/>
    <w:rsid w:val="00264339"/>
    <w:rsid w:val="00267AC4"/>
    <w:rsid w:val="0027461C"/>
    <w:rsid w:val="00283CA4"/>
    <w:rsid w:val="0029094D"/>
    <w:rsid w:val="00294FFA"/>
    <w:rsid w:val="002A313D"/>
    <w:rsid w:val="002A4A22"/>
    <w:rsid w:val="002A6742"/>
    <w:rsid w:val="002A7544"/>
    <w:rsid w:val="002B02AD"/>
    <w:rsid w:val="002B0335"/>
    <w:rsid w:val="002B7148"/>
    <w:rsid w:val="002B7480"/>
    <w:rsid w:val="002B7EA8"/>
    <w:rsid w:val="002C008D"/>
    <w:rsid w:val="002C36C8"/>
    <w:rsid w:val="002C5E7A"/>
    <w:rsid w:val="002D33CE"/>
    <w:rsid w:val="002D442C"/>
    <w:rsid w:val="002D47A6"/>
    <w:rsid w:val="002D4C6B"/>
    <w:rsid w:val="002E0C97"/>
    <w:rsid w:val="002E2383"/>
    <w:rsid w:val="002E3408"/>
    <w:rsid w:val="002E4A0E"/>
    <w:rsid w:val="002F07BC"/>
    <w:rsid w:val="002F5A79"/>
    <w:rsid w:val="002F7F5F"/>
    <w:rsid w:val="00300E93"/>
    <w:rsid w:val="0030270B"/>
    <w:rsid w:val="00307FE4"/>
    <w:rsid w:val="003147BA"/>
    <w:rsid w:val="00314E1D"/>
    <w:rsid w:val="003204E4"/>
    <w:rsid w:val="00325184"/>
    <w:rsid w:val="00333803"/>
    <w:rsid w:val="0033430B"/>
    <w:rsid w:val="003361F6"/>
    <w:rsid w:val="00351D56"/>
    <w:rsid w:val="003524AB"/>
    <w:rsid w:val="00354AFC"/>
    <w:rsid w:val="003560DE"/>
    <w:rsid w:val="00356180"/>
    <w:rsid w:val="0035752E"/>
    <w:rsid w:val="00361D24"/>
    <w:rsid w:val="0036432B"/>
    <w:rsid w:val="003650E4"/>
    <w:rsid w:val="00367B62"/>
    <w:rsid w:val="00370591"/>
    <w:rsid w:val="00371827"/>
    <w:rsid w:val="00372087"/>
    <w:rsid w:val="003863E4"/>
    <w:rsid w:val="00390B39"/>
    <w:rsid w:val="00391BBC"/>
    <w:rsid w:val="003921BD"/>
    <w:rsid w:val="00394478"/>
    <w:rsid w:val="003959C1"/>
    <w:rsid w:val="003969C7"/>
    <w:rsid w:val="003A2498"/>
    <w:rsid w:val="003A28DE"/>
    <w:rsid w:val="003B038D"/>
    <w:rsid w:val="003B061D"/>
    <w:rsid w:val="003B5A6C"/>
    <w:rsid w:val="003C31FB"/>
    <w:rsid w:val="003C47FB"/>
    <w:rsid w:val="003C48B2"/>
    <w:rsid w:val="003C600F"/>
    <w:rsid w:val="003D29F6"/>
    <w:rsid w:val="003D3486"/>
    <w:rsid w:val="003D3F64"/>
    <w:rsid w:val="003D68DA"/>
    <w:rsid w:val="003D69B0"/>
    <w:rsid w:val="003E0B8E"/>
    <w:rsid w:val="003F13FF"/>
    <w:rsid w:val="003F15E1"/>
    <w:rsid w:val="003F2F6A"/>
    <w:rsid w:val="003F6E44"/>
    <w:rsid w:val="003F704B"/>
    <w:rsid w:val="00401075"/>
    <w:rsid w:val="0041004B"/>
    <w:rsid w:val="00413219"/>
    <w:rsid w:val="004145B2"/>
    <w:rsid w:val="004167DA"/>
    <w:rsid w:val="0042232A"/>
    <w:rsid w:val="00423B32"/>
    <w:rsid w:val="004331F0"/>
    <w:rsid w:val="00436FBE"/>
    <w:rsid w:val="00444BC2"/>
    <w:rsid w:val="0044701E"/>
    <w:rsid w:val="004510F3"/>
    <w:rsid w:val="00451CAB"/>
    <w:rsid w:val="00451DE7"/>
    <w:rsid w:val="00453D6E"/>
    <w:rsid w:val="004554D8"/>
    <w:rsid w:val="0045648E"/>
    <w:rsid w:val="00456F59"/>
    <w:rsid w:val="00456FF7"/>
    <w:rsid w:val="004617D7"/>
    <w:rsid w:val="0046308D"/>
    <w:rsid w:val="004647E6"/>
    <w:rsid w:val="00465E58"/>
    <w:rsid w:val="0047142E"/>
    <w:rsid w:val="0047298B"/>
    <w:rsid w:val="00477373"/>
    <w:rsid w:val="004808CB"/>
    <w:rsid w:val="00482BD6"/>
    <w:rsid w:val="00485524"/>
    <w:rsid w:val="004934BE"/>
    <w:rsid w:val="00497C2A"/>
    <w:rsid w:val="004A0233"/>
    <w:rsid w:val="004A2F75"/>
    <w:rsid w:val="004A6383"/>
    <w:rsid w:val="004B3194"/>
    <w:rsid w:val="004B61FA"/>
    <w:rsid w:val="004C7239"/>
    <w:rsid w:val="004D1108"/>
    <w:rsid w:val="004D24CA"/>
    <w:rsid w:val="004D2657"/>
    <w:rsid w:val="004D3A06"/>
    <w:rsid w:val="004E421C"/>
    <w:rsid w:val="004F27A2"/>
    <w:rsid w:val="004F67A2"/>
    <w:rsid w:val="00502DAB"/>
    <w:rsid w:val="00510CBA"/>
    <w:rsid w:val="00512E2E"/>
    <w:rsid w:val="00522010"/>
    <w:rsid w:val="00524748"/>
    <w:rsid w:val="00530D0D"/>
    <w:rsid w:val="005315A7"/>
    <w:rsid w:val="005317D0"/>
    <w:rsid w:val="0053381D"/>
    <w:rsid w:val="0053663C"/>
    <w:rsid w:val="00537D6C"/>
    <w:rsid w:val="00550F73"/>
    <w:rsid w:val="00552AE2"/>
    <w:rsid w:val="00554864"/>
    <w:rsid w:val="00555421"/>
    <w:rsid w:val="005642B2"/>
    <w:rsid w:val="00570DAF"/>
    <w:rsid w:val="00572EBF"/>
    <w:rsid w:val="00575416"/>
    <w:rsid w:val="005758B3"/>
    <w:rsid w:val="00576D90"/>
    <w:rsid w:val="005816B4"/>
    <w:rsid w:val="0059020C"/>
    <w:rsid w:val="00590DEF"/>
    <w:rsid w:val="00591F09"/>
    <w:rsid w:val="00593CA0"/>
    <w:rsid w:val="005957E5"/>
    <w:rsid w:val="00597C6C"/>
    <w:rsid w:val="00597D04"/>
    <w:rsid w:val="005A08E4"/>
    <w:rsid w:val="005A1B9D"/>
    <w:rsid w:val="005A272B"/>
    <w:rsid w:val="005A3C12"/>
    <w:rsid w:val="005B3E8D"/>
    <w:rsid w:val="005B50BD"/>
    <w:rsid w:val="005C0BF6"/>
    <w:rsid w:val="005C6CB3"/>
    <w:rsid w:val="005D194C"/>
    <w:rsid w:val="005D24DA"/>
    <w:rsid w:val="005D38BA"/>
    <w:rsid w:val="005D4D50"/>
    <w:rsid w:val="005D5394"/>
    <w:rsid w:val="005E04DC"/>
    <w:rsid w:val="005E1029"/>
    <w:rsid w:val="005E116F"/>
    <w:rsid w:val="005E3425"/>
    <w:rsid w:val="005E36DA"/>
    <w:rsid w:val="005E4D1A"/>
    <w:rsid w:val="005E52FB"/>
    <w:rsid w:val="005F2D3F"/>
    <w:rsid w:val="005F4839"/>
    <w:rsid w:val="005F5836"/>
    <w:rsid w:val="005F5C76"/>
    <w:rsid w:val="005F79FA"/>
    <w:rsid w:val="00602496"/>
    <w:rsid w:val="006026C4"/>
    <w:rsid w:val="00611264"/>
    <w:rsid w:val="00615633"/>
    <w:rsid w:val="00616346"/>
    <w:rsid w:val="0062194A"/>
    <w:rsid w:val="00622386"/>
    <w:rsid w:val="006300DC"/>
    <w:rsid w:val="00633F7D"/>
    <w:rsid w:val="00635C27"/>
    <w:rsid w:val="00641052"/>
    <w:rsid w:val="006432B0"/>
    <w:rsid w:val="00645304"/>
    <w:rsid w:val="006466D6"/>
    <w:rsid w:val="006471A8"/>
    <w:rsid w:val="00653524"/>
    <w:rsid w:val="00653723"/>
    <w:rsid w:val="0065386D"/>
    <w:rsid w:val="00654418"/>
    <w:rsid w:val="00654971"/>
    <w:rsid w:val="00654A6E"/>
    <w:rsid w:val="00661051"/>
    <w:rsid w:val="00662227"/>
    <w:rsid w:val="00666D4C"/>
    <w:rsid w:val="0066748C"/>
    <w:rsid w:val="0067711E"/>
    <w:rsid w:val="00684D02"/>
    <w:rsid w:val="00685A93"/>
    <w:rsid w:val="00692101"/>
    <w:rsid w:val="00693387"/>
    <w:rsid w:val="0069690D"/>
    <w:rsid w:val="00697135"/>
    <w:rsid w:val="006A0C4E"/>
    <w:rsid w:val="006A24BD"/>
    <w:rsid w:val="006A2A35"/>
    <w:rsid w:val="006A3094"/>
    <w:rsid w:val="006A4018"/>
    <w:rsid w:val="006A60A2"/>
    <w:rsid w:val="006A7C61"/>
    <w:rsid w:val="006B2097"/>
    <w:rsid w:val="006C474C"/>
    <w:rsid w:val="006C4AAD"/>
    <w:rsid w:val="006C5627"/>
    <w:rsid w:val="006D2BC3"/>
    <w:rsid w:val="006D41CE"/>
    <w:rsid w:val="006D6511"/>
    <w:rsid w:val="006E1468"/>
    <w:rsid w:val="006F28A0"/>
    <w:rsid w:val="007030D3"/>
    <w:rsid w:val="00704531"/>
    <w:rsid w:val="0071058F"/>
    <w:rsid w:val="00712332"/>
    <w:rsid w:val="0071267F"/>
    <w:rsid w:val="00713998"/>
    <w:rsid w:val="00713D4A"/>
    <w:rsid w:val="00714DE0"/>
    <w:rsid w:val="00715A87"/>
    <w:rsid w:val="00715C62"/>
    <w:rsid w:val="00721226"/>
    <w:rsid w:val="0072295D"/>
    <w:rsid w:val="00730F72"/>
    <w:rsid w:val="00734BF1"/>
    <w:rsid w:val="00735E22"/>
    <w:rsid w:val="00737A1B"/>
    <w:rsid w:val="007439C4"/>
    <w:rsid w:val="00743D34"/>
    <w:rsid w:val="007468A7"/>
    <w:rsid w:val="00747079"/>
    <w:rsid w:val="00747758"/>
    <w:rsid w:val="007516D6"/>
    <w:rsid w:val="00751E80"/>
    <w:rsid w:val="00753460"/>
    <w:rsid w:val="00754446"/>
    <w:rsid w:val="00757CBE"/>
    <w:rsid w:val="007609AA"/>
    <w:rsid w:val="00760E62"/>
    <w:rsid w:val="0076143D"/>
    <w:rsid w:val="007617D0"/>
    <w:rsid w:val="00762A11"/>
    <w:rsid w:val="00766125"/>
    <w:rsid w:val="00767208"/>
    <w:rsid w:val="00767CCA"/>
    <w:rsid w:val="00767E23"/>
    <w:rsid w:val="007713FE"/>
    <w:rsid w:val="00773623"/>
    <w:rsid w:val="00774C43"/>
    <w:rsid w:val="00775983"/>
    <w:rsid w:val="007770DC"/>
    <w:rsid w:val="00780DA9"/>
    <w:rsid w:val="00796687"/>
    <w:rsid w:val="00797173"/>
    <w:rsid w:val="007A7141"/>
    <w:rsid w:val="007A7280"/>
    <w:rsid w:val="007A783F"/>
    <w:rsid w:val="007B02F8"/>
    <w:rsid w:val="007B2399"/>
    <w:rsid w:val="007B2601"/>
    <w:rsid w:val="007B3701"/>
    <w:rsid w:val="007B3FFE"/>
    <w:rsid w:val="007B58CB"/>
    <w:rsid w:val="007B6E4B"/>
    <w:rsid w:val="007C6A03"/>
    <w:rsid w:val="007D3340"/>
    <w:rsid w:val="007D375C"/>
    <w:rsid w:val="007D4B37"/>
    <w:rsid w:val="007E25E6"/>
    <w:rsid w:val="007F278C"/>
    <w:rsid w:val="007F4B6A"/>
    <w:rsid w:val="00802BDC"/>
    <w:rsid w:val="00811409"/>
    <w:rsid w:val="0081317C"/>
    <w:rsid w:val="00826E22"/>
    <w:rsid w:val="00827632"/>
    <w:rsid w:val="00830AC8"/>
    <w:rsid w:val="00831E2D"/>
    <w:rsid w:val="008326C3"/>
    <w:rsid w:val="00836313"/>
    <w:rsid w:val="008364D9"/>
    <w:rsid w:val="0084142F"/>
    <w:rsid w:val="00862F03"/>
    <w:rsid w:val="00863476"/>
    <w:rsid w:val="008700DB"/>
    <w:rsid w:val="00871D55"/>
    <w:rsid w:val="00877832"/>
    <w:rsid w:val="0088215D"/>
    <w:rsid w:val="008834EF"/>
    <w:rsid w:val="00883FF7"/>
    <w:rsid w:val="00887ADB"/>
    <w:rsid w:val="008920DA"/>
    <w:rsid w:val="0089521C"/>
    <w:rsid w:val="008A7E6F"/>
    <w:rsid w:val="008B4D45"/>
    <w:rsid w:val="008C0EBB"/>
    <w:rsid w:val="008C3D7E"/>
    <w:rsid w:val="008D022E"/>
    <w:rsid w:val="008D0A10"/>
    <w:rsid w:val="008D34AE"/>
    <w:rsid w:val="008D4385"/>
    <w:rsid w:val="008D5DBA"/>
    <w:rsid w:val="008E3352"/>
    <w:rsid w:val="008E5C15"/>
    <w:rsid w:val="008F1747"/>
    <w:rsid w:val="00907619"/>
    <w:rsid w:val="00910697"/>
    <w:rsid w:val="009106CE"/>
    <w:rsid w:val="009113DC"/>
    <w:rsid w:val="00911C86"/>
    <w:rsid w:val="00911ED0"/>
    <w:rsid w:val="00912510"/>
    <w:rsid w:val="00912585"/>
    <w:rsid w:val="009159C3"/>
    <w:rsid w:val="00924B07"/>
    <w:rsid w:val="00925D5D"/>
    <w:rsid w:val="00925E24"/>
    <w:rsid w:val="00925F7A"/>
    <w:rsid w:val="00927326"/>
    <w:rsid w:val="0093614D"/>
    <w:rsid w:val="009450DE"/>
    <w:rsid w:val="009461F2"/>
    <w:rsid w:val="00951E95"/>
    <w:rsid w:val="00955A89"/>
    <w:rsid w:val="00960AA4"/>
    <w:rsid w:val="00961758"/>
    <w:rsid w:val="00963048"/>
    <w:rsid w:val="00974A25"/>
    <w:rsid w:val="009753B9"/>
    <w:rsid w:val="0097686F"/>
    <w:rsid w:val="00983754"/>
    <w:rsid w:val="00985AE4"/>
    <w:rsid w:val="00986CFB"/>
    <w:rsid w:val="00997676"/>
    <w:rsid w:val="009A5C96"/>
    <w:rsid w:val="009B09EB"/>
    <w:rsid w:val="009B1B94"/>
    <w:rsid w:val="009C4FD8"/>
    <w:rsid w:val="009C584A"/>
    <w:rsid w:val="009D705A"/>
    <w:rsid w:val="009E06DA"/>
    <w:rsid w:val="009E19E3"/>
    <w:rsid w:val="009E25BF"/>
    <w:rsid w:val="009E35F1"/>
    <w:rsid w:val="009E434B"/>
    <w:rsid w:val="009E748E"/>
    <w:rsid w:val="009F284E"/>
    <w:rsid w:val="009F2DEE"/>
    <w:rsid w:val="009F2F0D"/>
    <w:rsid w:val="009F496E"/>
    <w:rsid w:val="009F7F27"/>
    <w:rsid w:val="00A0106D"/>
    <w:rsid w:val="00A01697"/>
    <w:rsid w:val="00A04726"/>
    <w:rsid w:val="00A220F0"/>
    <w:rsid w:val="00A23678"/>
    <w:rsid w:val="00A237A8"/>
    <w:rsid w:val="00A246B6"/>
    <w:rsid w:val="00A334BB"/>
    <w:rsid w:val="00A33AA8"/>
    <w:rsid w:val="00A33DB9"/>
    <w:rsid w:val="00A34FE1"/>
    <w:rsid w:val="00A42126"/>
    <w:rsid w:val="00A468D2"/>
    <w:rsid w:val="00A5031B"/>
    <w:rsid w:val="00A51640"/>
    <w:rsid w:val="00A5296F"/>
    <w:rsid w:val="00A54708"/>
    <w:rsid w:val="00A559B7"/>
    <w:rsid w:val="00A624E0"/>
    <w:rsid w:val="00A64A8E"/>
    <w:rsid w:val="00A71546"/>
    <w:rsid w:val="00A73227"/>
    <w:rsid w:val="00A7612A"/>
    <w:rsid w:val="00A8216A"/>
    <w:rsid w:val="00A84DC8"/>
    <w:rsid w:val="00A85429"/>
    <w:rsid w:val="00A946F8"/>
    <w:rsid w:val="00A94F3D"/>
    <w:rsid w:val="00A97B2C"/>
    <w:rsid w:val="00AA4857"/>
    <w:rsid w:val="00AB30BD"/>
    <w:rsid w:val="00AB4310"/>
    <w:rsid w:val="00AB5036"/>
    <w:rsid w:val="00AC78BC"/>
    <w:rsid w:val="00AD2D2E"/>
    <w:rsid w:val="00AD2F6F"/>
    <w:rsid w:val="00AD4A6C"/>
    <w:rsid w:val="00AE0040"/>
    <w:rsid w:val="00AE1F08"/>
    <w:rsid w:val="00AE3757"/>
    <w:rsid w:val="00AE53AC"/>
    <w:rsid w:val="00AE5EE9"/>
    <w:rsid w:val="00AF0399"/>
    <w:rsid w:val="00AF0CEA"/>
    <w:rsid w:val="00AF1231"/>
    <w:rsid w:val="00AF1DA9"/>
    <w:rsid w:val="00AF4CF5"/>
    <w:rsid w:val="00AF661A"/>
    <w:rsid w:val="00AF7D77"/>
    <w:rsid w:val="00B0144F"/>
    <w:rsid w:val="00B018CE"/>
    <w:rsid w:val="00B07E79"/>
    <w:rsid w:val="00B123A6"/>
    <w:rsid w:val="00B16203"/>
    <w:rsid w:val="00B20565"/>
    <w:rsid w:val="00B2087D"/>
    <w:rsid w:val="00B23767"/>
    <w:rsid w:val="00B25000"/>
    <w:rsid w:val="00B279BD"/>
    <w:rsid w:val="00B35B5A"/>
    <w:rsid w:val="00B4185A"/>
    <w:rsid w:val="00B41C11"/>
    <w:rsid w:val="00B4442A"/>
    <w:rsid w:val="00B46953"/>
    <w:rsid w:val="00B479C6"/>
    <w:rsid w:val="00B5090A"/>
    <w:rsid w:val="00B512CD"/>
    <w:rsid w:val="00B53952"/>
    <w:rsid w:val="00B54628"/>
    <w:rsid w:val="00B607AA"/>
    <w:rsid w:val="00B62A82"/>
    <w:rsid w:val="00B62D93"/>
    <w:rsid w:val="00B64CC2"/>
    <w:rsid w:val="00B662EA"/>
    <w:rsid w:val="00B66333"/>
    <w:rsid w:val="00B71174"/>
    <w:rsid w:val="00B711E4"/>
    <w:rsid w:val="00B72D1D"/>
    <w:rsid w:val="00B7425B"/>
    <w:rsid w:val="00B75D49"/>
    <w:rsid w:val="00B76920"/>
    <w:rsid w:val="00B7703F"/>
    <w:rsid w:val="00B771B9"/>
    <w:rsid w:val="00B80B9F"/>
    <w:rsid w:val="00B8186E"/>
    <w:rsid w:val="00B81D36"/>
    <w:rsid w:val="00B8244C"/>
    <w:rsid w:val="00B863A2"/>
    <w:rsid w:val="00B866AB"/>
    <w:rsid w:val="00B86FAB"/>
    <w:rsid w:val="00BA1DA6"/>
    <w:rsid w:val="00BA3B07"/>
    <w:rsid w:val="00BA7CD6"/>
    <w:rsid w:val="00BB05A0"/>
    <w:rsid w:val="00BB16C3"/>
    <w:rsid w:val="00BB4ECD"/>
    <w:rsid w:val="00BB4FB4"/>
    <w:rsid w:val="00BB796A"/>
    <w:rsid w:val="00BC127E"/>
    <w:rsid w:val="00BC4AEC"/>
    <w:rsid w:val="00BD0F89"/>
    <w:rsid w:val="00BD140A"/>
    <w:rsid w:val="00BE2C82"/>
    <w:rsid w:val="00BE6471"/>
    <w:rsid w:val="00BE6BBD"/>
    <w:rsid w:val="00BE6D4A"/>
    <w:rsid w:val="00BF0E08"/>
    <w:rsid w:val="00BF441A"/>
    <w:rsid w:val="00C01181"/>
    <w:rsid w:val="00C02CB2"/>
    <w:rsid w:val="00C0316F"/>
    <w:rsid w:val="00C04BB6"/>
    <w:rsid w:val="00C05075"/>
    <w:rsid w:val="00C0751B"/>
    <w:rsid w:val="00C14255"/>
    <w:rsid w:val="00C2238E"/>
    <w:rsid w:val="00C23F6D"/>
    <w:rsid w:val="00C242AF"/>
    <w:rsid w:val="00C345CA"/>
    <w:rsid w:val="00C34BAB"/>
    <w:rsid w:val="00C37605"/>
    <w:rsid w:val="00C400A2"/>
    <w:rsid w:val="00C418A5"/>
    <w:rsid w:val="00C423B8"/>
    <w:rsid w:val="00C44644"/>
    <w:rsid w:val="00C44B01"/>
    <w:rsid w:val="00C44CE6"/>
    <w:rsid w:val="00C523D8"/>
    <w:rsid w:val="00C5660F"/>
    <w:rsid w:val="00C63FAD"/>
    <w:rsid w:val="00C6420C"/>
    <w:rsid w:val="00C661EC"/>
    <w:rsid w:val="00C71E2C"/>
    <w:rsid w:val="00C855E6"/>
    <w:rsid w:val="00C90DE1"/>
    <w:rsid w:val="00C9548C"/>
    <w:rsid w:val="00CA2895"/>
    <w:rsid w:val="00CA2D72"/>
    <w:rsid w:val="00CA409F"/>
    <w:rsid w:val="00CA57B4"/>
    <w:rsid w:val="00CA59ED"/>
    <w:rsid w:val="00CA693C"/>
    <w:rsid w:val="00CB64AE"/>
    <w:rsid w:val="00CB7FE9"/>
    <w:rsid w:val="00CC4625"/>
    <w:rsid w:val="00CC5F04"/>
    <w:rsid w:val="00CC7F39"/>
    <w:rsid w:val="00CD0D18"/>
    <w:rsid w:val="00CD3A46"/>
    <w:rsid w:val="00CD7104"/>
    <w:rsid w:val="00CE2F44"/>
    <w:rsid w:val="00CF3F3E"/>
    <w:rsid w:val="00CF57D4"/>
    <w:rsid w:val="00D02939"/>
    <w:rsid w:val="00D0318C"/>
    <w:rsid w:val="00D122FC"/>
    <w:rsid w:val="00D203D9"/>
    <w:rsid w:val="00D212BF"/>
    <w:rsid w:val="00D25F35"/>
    <w:rsid w:val="00D2767F"/>
    <w:rsid w:val="00D27E74"/>
    <w:rsid w:val="00D31C9B"/>
    <w:rsid w:val="00D32219"/>
    <w:rsid w:val="00D323A6"/>
    <w:rsid w:val="00D34BE7"/>
    <w:rsid w:val="00D3621A"/>
    <w:rsid w:val="00D409B0"/>
    <w:rsid w:val="00D4351D"/>
    <w:rsid w:val="00D467C7"/>
    <w:rsid w:val="00D47640"/>
    <w:rsid w:val="00D47900"/>
    <w:rsid w:val="00D60F4D"/>
    <w:rsid w:val="00D61B2F"/>
    <w:rsid w:val="00D65FBF"/>
    <w:rsid w:val="00D66543"/>
    <w:rsid w:val="00D74691"/>
    <w:rsid w:val="00D8325B"/>
    <w:rsid w:val="00D846A2"/>
    <w:rsid w:val="00D86101"/>
    <w:rsid w:val="00D86B5C"/>
    <w:rsid w:val="00D90CAB"/>
    <w:rsid w:val="00D943A9"/>
    <w:rsid w:val="00D94F13"/>
    <w:rsid w:val="00D9539B"/>
    <w:rsid w:val="00D95F67"/>
    <w:rsid w:val="00DA26A9"/>
    <w:rsid w:val="00DA7766"/>
    <w:rsid w:val="00DA7813"/>
    <w:rsid w:val="00DB55C2"/>
    <w:rsid w:val="00DC28F6"/>
    <w:rsid w:val="00DC69A1"/>
    <w:rsid w:val="00DD0840"/>
    <w:rsid w:val="00DD12C6"/>
    <w:rsid w:val="00DD717B"/>
    <w:rsid w:val="00DE1139"/>
    <w:rsid w:val="00DE4009"/>
    <w:rsid w:val="00DE69AE"/>
    <w:rsid w:val="00DF07EE"/>
    <w:rsid w:val="00DF1A17"/>
    <w:rsid w:val="00E0468A"/>
    <w:rsid w:val="00E05903"/>
    <w:rsid w:val="00E063D9"/>
    <w:rsid w:val="00E0766E"/>
    <w:rsid w:val="00E12303"/>
    <w:rsid w:val="00E15563"/>
    <w:rsid w:val="00E16841"/>
    <w:rsid w:val="00E17DBD"/>
    <w:rsid w:val="00E33932"/>
    <w:rsid w:val="00E33EA0"/>
    <w:rsid w:val="00E33FBC"/>
    <w:rsid w:val="00E34F5A"/>
    <w:rsid w:val="00E369A7"/>
    <w:rsid w:val="00E43D91"/>
    <w:rsid w:val="00E445F5"/>
    <w:rsid w:val="00E4479A"/>
    <w:rsid w:val="00E47AFB"/>
    <w:rsid w:val="00E47E4B"/>
    <w:rsid w:val="00E57A25"/>
    <w:rsid w:val="00E62150"/>
    <w:rsid w:val="00E62AF1"/>
    <w:rsid w:val="00E6349C"/>
    <w:rsid w:val="00E63DF3"/>
    <w:rsid w:val="00E6427D"/>
    <w:rsid w:val="00E64635"/>
    <w:rsid w:val="00E6674B"/>
    <w:rsid w:val="00E66C23"/>
    <w:rsid w:val="00E70432"/>
    <w:rsid w:val="00E7258D"/>
    <w:rsid w:val="00E73859"/>
    <w:rsid w:val="00E80B7D"/>
    <w:rsid w:val="00E810BE"/>
    <w:rsid w:val="00E838C1"/>
    <w:rsid w:val="00E85A4F"/>
    <w:rsid w:val="00E85DCC"/>
    <w:rsid w:val="00E94490"/>
    <w:rsid w:val="00EA568E"/>
    <w:rsid w:val="00EA6344"/>
    <w:rsid w:val="00EA7BE7"/>
    <w:rsid w:val="00EB253D"/>
    <w:rsid w:val="00EB300E"/>
    <w:rsid w:val="00EC0031"/>
    <w:rsid w:val="00EC634E"/>
    <w:rsid w:val="00ED12CF"/>
    <w:rsid w:val="00ED510F"/>
    <w:rsid w:val="00ED7948"/>
    <w:rsid w:val="00EE045D"/>
    <w:rsid w:val="00EE463C"/>
    <w:rsid w:val="00EF020A"/>
    <w:rsid w:val="00EF0FC0"/>
    <w:rsid w:val="00EF5878"/>
    <w:rsid w:val="00EF67C9"/>
    <w:rsid w:val="00F00187"/>
    <w:rsid w:val="00F03228"/>
    <w:rsid w:val="00F0605F"/>
    <w:rsid w:val="00F06769"/>
    <w:rsid w:val="00F1049D"/>
    <w:rsid w:val="00F13F9B"/>
    <w:rsid w:val="00F1477D"/>
    <w:rsid w:val="00F15C37"/>
    <w:rsid w:val="00F21121"/>
    <w:rsid w:val="00F34E69"/>
    <w:rsid w:val="00F3692B"/>
    <w:rsid w:val="00F4118A"/>
    <w:rsid w:val="00F50CE0"/>
    <w:rsid w:val="00F51850"/>
    <w:rsid w:val="00F53E7E"/>
    <w:rsid w:val="00F553BB"/>
    <w:rsid w:val="00F55E2C"/>
    <w:rsid w:val="00F60A22"/>
    <w:rsid w:val="00F619A4"/>
    <w:rsid w:val="00F63510"/>
    <w:rsid w:val="00F64539"/>
    <w:rsid w:val="00F716A6"/>
    <w:rsid w:val="00F73D7C"/>
    <w:rsid w:val="00F75D1F"/>
    <w:rsid w:val="00F76A13"/>
    <w:rsid w:val="00F84150"/>
    <w:rsid w:val="00F873AC"/>
    <w:rsid w:val="00F87440"/>
    <w:rsid w:val="00F877C5"/>
    <w:rsid w:val="00F9067D"/>
    <w:rsid w:val="00F91265"/>
    <w:rsid w:val="00F9176B"/>
    <w:rsid w:val="00F91C36"/>
    <w:rsid w:val="00F96294"/>
    <w:rsid w:val="00FA2161"/>
    <w:rsid w:val="00FA2831"/>
    <w:rsid w:val="00FA4103"/>
    <w:rsid w:val="00FA5124"/>
    <w:rsid w:val="00FA6EC2"/>
    <w:rsid w:val="00FB028B"/>
    <w:rsid w:val="00FB1CBB"/>
    <w:rsid w:val="00FB256B"/>
    <w:rsid w:val="00FB2C8A"/>
    <w:rsid w:val="00FB4742"/>
    <w:rsid w:val="00FB7A7F"/>
    <w:rsid w:val="00FC0649"/>
    <w:rsid w:val="00FC2F25"/>
    <w:rsid w:val="00FD0A00"/>
    <w:rsid w:val="00FD6AEF"/>
    <w:rsid w:val="00FE2998"/>
    <w:rsid w:val="00FE2B89"/>
    <w:rsid w:val="00FE704D"/>
    <w:rsid w:val="00FE792D"/>
    <w:rsid w:val="00FF2AE3"/>
    <w:rsid w:val="00FF3983"/>
    <w:rsid w:val="00FF4F2B"/>
    <w:rsid w:val="00FF7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7F049"/>
  <w15:chartTrackingRefBased/>
  <w15:docId w15:val="{B2A55951-41A7-4271-AC4E-93ED4C784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4150"/>
  </w:style>
  <w:style w:type="paragraph" w:styleId="Heading1">
    <w:name w:val="heading 1"/>
    <w:basedOn w:val="Normal"/>
    <w:next w:val="Normal"/>
    <w:link w:val="Heading1Char"/>
    <w:uiPriority w:val="9"/>
    <w:qFormat/>
    <w:rsid w:val="00F84150"/>
    <w:pPr>
      <w:pBdr>
        <w:top w:val="single" w:sz="24" w:space="0" w:color="AD84C6" w:themeColor="accent1"/>
        <w:left w:val="single" w:sz="24" w:space="0" w:color="AD84C6" w:themeColor="accent1"/>
        <w:bottom w:val="single" w:sz="24" w:space="0" w:color="AD84C6" w:themeColor="accent1"/>
        <w:right w:val="single" w:sz="24" w:space="0" w:color="AD84C6" w:themeColor="accent1"/>
      </w:pBdr>
      <w:shd w:val="clear" w:color="auto" w:fill="AD84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84150"/>
    <w:pPr>
      <w:pBdr>
        <w:top w:val="single" w:sz="24" w:space="0" w:color="EEE6F3" w:themeColor="accent1" w:themeTint="33"/>
        <w:left w:val="single" w:sz="24" w:space="0" w:color="EEE6F3" w:themeColor="accent1" w:themeTint="33"/>
        <w:bottom w:val="single" w:sz="24" w:space="0" w:color="EEE6F3" w:themeColor="accent1" w:themeTint="33"/>
        <w:right w:val="single" w:sz="24" w:space="0" w:color="EEE6F3" w:themeColor="accent1" w:themeTint="33"/>
      </w:pBdr>
      <w:shd w:val="clear" w:color="auto" w:fill="EEE6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84150"/>
    <w:pPr>
      <w:pBdr>
        <w:top w:val="single" w:sz="6" w:space="2" w:color="AD84C6" w:themeColor="accent1"/>
      </w:pBdr>
      <w:spacing w:before="300" w:after="0"/>
      <w:outlineLvl w:val="2"/>
    </w:pPr>
    <w:rPr>
      <w:caps/>
      <w:color w:val="593470" w:themeColor="accent1" w:themeShade="7F"/>
      <w:spacing w:val="15"/>
    </w:rPr>
  </w:style>
  <w:style w:type="paragraph" w:styleId="Heading4">
    <w:name w:val="heading 4"/>
    <w:basedOn w:val="Normal"/>
    <w:next w:val="Normal"/>
    <w:link w:val="Heading4Char"/>
    <w:uiPriority w:val="9"/>
    <w:semiHidden/>
    <w:unhideWhenUsed/>
    <w:qFormat/>
    <w:rsid w:val="00F84150"/>
    <w:pPr>
      <w:pBdr>
        <w:top w:val="dotted" w:sz="6" w:space="2" w:color="AD84C6" w:themeColor="accent1"/>
      </w:pBdr>
      <w:spacing w:before="200" w:after="0"/>
      <w:outlineLvl w:val="3"/>
    </w:pPr>
    <w:rPr>
      <w:caps/>
      <w:color w:val="864EA8" w:themeColor="accent1" w:themeShade="BF"/>
      <w:spacing w:val="10"/>
    </w:rPr>
  </w:style>
  <w:style w:type="paragraph" w:styleId="Heading5">
    <w:name w:val="heading 5"/>
    <w:basedOn w:val="Normal"/>
    <w:next w:val="Normal"/>
    <w:link w:val="Heading5Char"/>
    <w:uiPriority w:val="9"/>
    <w:semiHidden/>
    <w:unhideWhenUsed/>
    <w:qFormat/>
    <w:rsid w:val="00F84150"/>
    <w:pPr>
      <w:pBdr>
        <w:bottom w:val="single" w:sz="6" w:space="1" w:color="AD84C6" w:themeColor="accent1"/>
      </w:pBdr>
      <w:spacing w:before="200" w:after="0"/>
      <w:outlineLvl w:val="4"/>
    </w:pPr>
    <w:rPr>
      <w:caps/>
      <w:color w:val="864EA8" w:themeColor="accent1" w:themeShade="BF"/>
      <w:spacing w:val="10"/>
    </w:rPr>
  </w:style>
  <w:style w:type="paragraph" w:styleId="Heading6">
    <w:name w:val="heading 6"/>
    <w:basedOn w:val="Normal"/>
    <w:next w:val="Normal"/>
    <w:link w:val="Heading6Char"/>
    <w:uiPriority w:val="9"/>
    <w:semiHidden/>
    <w:unhideWhenUsed/>
    <w:qFormat/>
    <w:rsid w:val="00F84150"/>
    <w:pPr>
      <w:pBdr>
        <w:bottom w:val="dotted" w:sz="6" w:space="1" w:color="AD84C6" w:themeColor="accent1"/>
      </w:pBdr>
      <w:spacing w:before="200" w:after="0"/>
      <w:outlineLvl w:val="5"/>
    </w:pPr>
    <w:rPr>
      <w:caps/>
      <w:color w:val="864EA8" w:themeColor="accent1" w:themeShade="BF"/>
      <w:spacing w:val="10"/>
    </w:rPr>
  </w:style>
  <w:style w:type="paragraph" w:styleId="Heading7">
    <w:name w:val="heading 7"/>
    <w:basedOn w:val="Normal"/>
    <w:next w:val="Normal"/>
    <w:link w:val="Heading7Char"/>
    <w:uiPriority w:val="9"/>
    <w:semiHidden/>
    <w:unhideWhenUsed/>
    <w:qFormat/>
    <w:rsid w:val="00F84150"/>
    <w:pPr>
      <w:spacing w:before="200" w:after="0"/>
      <w:outlineLvl w:val="6"/>
    </w:pPr>
    <w:rPr>
      <w:caps/>
      <w:color w:val="864EA8" w:themeColor="accent1" w:themeShade="BF"/>
      <w:spacing w:val="10"/>
    </w:rPr>
  </w:style>
  <w:style w:type="paragraph" w:styleId="Heading8">
    <w:name w:val="heading 8"/>
    <w:basedOn w:val="Normal"/>
    <w:next w:val="Normal"/>
    <w:link w:val="Heading8Char"/>
    <w:uiPriority w:val="9"/>
    <w:semiHidden/>
    <w:unhideWhenUsed/>
    <w:qFormat/>
    <w:rsid w:val="00F8415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8415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9F6"/>
    <w:pPr>
      <w:ind w:left="720"/>
      <w:contextualSpacing/>
    </w:pPr>
  </w:style>
  <w:style w:type="character" w:styleId="Hyperlink">
    <w:name w:val="Hyperlink"/>
    <w:basedOn w:val="DefaultParagraphFont"/>
    <w:uiPriority w:val="99"/>
    <w:unhideWhenUsed/>
    <w:rsid w:val="00ED7948"/>
    <w:rPr>
      <w:color w:val="69A020" w:themeColor="hyperlink"/>
      <w:u w:val="single"/>
    </w:rPr>
  </w:style>
  <w:style w:type="character" w:styleId="UnresolvedMention">
    <w:name w:val="Unresolved Mention"/>
    <w:basedOn w:val="DefaultParagraphFont"/>
    <w:uiPriority w:val="99"/>
    <w:semiHidden/>
    <w:unhideWhenUsed/>
    <w:rsid w:val="00ED7948"/>
    <w:rPr>
      <w:color w:val="605E5C"/>
      <w:shd w:val="clear" w:color="auto" w:fill="E1DFDD"/>
    </w:rPr>
  </w:style>
  <w:style w:type="paragraph" w:styleId="Title">
    <w:name w:val="Title"/>
    <w:basedOn w:val="Normal"/>
    <w:next w:val="Normal"/>
    <w:link w:val="TitleChar"/>
    <w:uiPriority w:val="10"/>
    <w:qFormat/>
    <w:rsid w:val="00F84150"/>
    <w:pPr>
      <w:spacing w:before="0" w:after="0"/>
    </w:pPr>
    <w:rPr>
      <w:rFonts w:asciiTheme="majorHAnsi" w:eastAsiaTheme="majorEastAsia" w:hAnsiTheme="majorHAnsi" w:cstheme="majorBidi"/>
      <w:caps/>
      <w:color w:val="AD84C6" w:themeColor="accent1"/>
      <w:spacing w:val="10"/>
      <w:sz w:val="52"/>
      <w:szCs w:val="52"/>
    </w:rPr>
  </w:style>
  <w:style w:type="character" w:customStyle="1" w:styleId="TitleChar">
    <w:name w:val="Title Char"/>
    <w:basedOn w:val="DefaultParagraphFont"/>
    <w:link w:val="Title"/>
    <w:uiPriority w:val="10"/>
    <w:rsid w:val="00F84150"/>
    <w:rPr>
      <w:rFonts w:asciiTheme="majorHAnsi" w:eastAsiaTheme="majorEastAsia" w:hAnsiTheme="majorHAnsi" w:cstheme="majorBidi"/>
      <w:caps/>
      <w:color w:val="AD84C6" w:themeColor="accent1"/>
      <w:spacing w:val="10"/>
      <w:sz w:val="52"/>
      <w:szCs w:val="52"/>
    </w:rPr>
  </w:style>
  <w:style w:type="character" w:styleId="FollowedHyperlink">
    <w:name w:val="FollowedHyperlink"/>
    <w:basedOn w:val="DefaultParagraphFont"/>
    <w:uiPriority w:val="99"/>
    <w:semiHidden/>
    <w:unhideWhenUsed/>
    <w:rsid w:val="00AE53AC"/>
    <w:rPr>
      <w:color w:val="8C8C8C" w:themeColor="followedHyperlink"/>
      <w:u w:val="single"/>
    </w:rPr>
  </w:style>
  <w:style w:type="paragraph" w:styleId="NoSpacing">
    <w:name w:val="No Spacing"/>
    <w:uiPriority w:val="1"/>
    <w:qFormat/>
    <w:rsid w:val="00F84150"/>
    <w:pPr>
      <w:spacing w:after="0" w:line="240" w:lineRule="auto"/>
    </w:pPr>
  </w:style>
  <w:style w:type="character" w:customStyle="1" w:styleId="Heading1Char">
    <w:name w:val="Heading 1 Char"/>
    <w:basedOn w:val="DefaultParagraphFont"/>
    <w:link w:val="Heading1"/>
    <w:uiPriority w:val="9"/>
    <w:rsid w:val="00F84150"/>
    <w:rPr>
      <w:caps/>
      <w:color w:val="FFFFFF" w:themeColor="background1"/>
      <w:spacing w:val="15"/>
      <w:sz w:val="22"/>
      <w:szCs w:val="22"/>
      <w:shd w:val="clear" w:color="auto" w:fill="AD84C6" w:themeFill="accent1"/>
    </w:rPr>
  </w:style>
  <w:style w:type="character" w:customStyle="1" w:styleId="Heading2Char">
    <w:name w:val="Heading 2 Char"/>
    <w:basedOn w:val="DefaultParagraphFont"/>
    <w:link w:val="Heading2"/>
    <w:uiPriority w:val="9"/>
    <w:rsid w:val="00F84150"/>
    <w:rPr>
      <w:caps/>
      <w:spacing w:val="15"/>
      <w:shd w:val="clear" w:color="auto" w:fill="EEE6F3" w:themeFill="accent1" w:themeFillTint="33"/>
    </w:rPr>
  </w:style>
  <w:style w:type="paragraph" w:styleId="TOCHeading">
    <w:name w:val="TOC Heading"/>
    <w:basedOn w:val="Heading1"/>
    <w:next w:val="Normal"/>
    <w:uiPriority w:val="39"/>
    <w:unhideWhenUsed/>
    <w:qFormat/>
    <w:rsid w:val="00F84150"/>
    <w:pPr>
      <w:outlineLvl w:val="9"/>
    </w:pPr>
  </w:style>
  <w:style w:type="paragraph" w:styleId="TOC1">
    <w:name w:val="toc 1"/>
    <w:basedOn w:val="Normal"/>
    <w:next w:val="Normal"/>
    <w:autoRedefine/>
    <w:uiPriority w:val="39"/>
    <w:unhideWhenUsed/>
    <w:rsid w:val="006A60A2"/>
    <w:pPr>
      <w:spacing w:after="100"/>
    </w:pPr>
  </w:style>
  <w:style w:type="paragraph" w:styleId="TOC2">
    <w:name w:val="toc 2"/>
    <w:basedOn w:val="Normal"/>
    <w:next w:val="Normal"/>
    <w:autoRedefine/>
    <w:uiPriority w:val="39"/>
    <w:unhideWhenUsed/>
    <w:rsid w:val="006A60A2"/>
    <w:pPr>
      <w:spacing w:after="100"/>
      <w:ind w:left="220"/>
    </w:pPr>
  </w:style>
  <w:style w:type="character" w:styleId="IntenseEmphasis">
    <w:name w:val="Intense Emphasis"/>
    <w:uiPriority w:val="21"/>
    <w:qFormat/>
    <w:rsid w:val="00F84150"/>
    <w:rPr>
      <w:b/>
      <w:bCs/>
      <w:caps/>
      <w:color w:val="593470" w:themeColor="accent1" w:themeShade="7F"/>
      <w:spacing w:val="10"/>
    </w:rPr>
  </w:style>
  <w:style w:type="character" w:customStyle="1" w:styleId="Heading3Char">
    <w:name w:val="Heading 3 Char"/>
    <w:basedOn w:val="DefaultParagraphFont"/>
    <w:link w:val="Heading3"/>
    <w:uiPriority w:val="9"/>
    <w:semiHidden/>
    <w:rsid w:val="00F84150"/>
    <w:rPr>
      <w:caps/>
      <w:color w:val="593470" w:themeColor="accent1" w:themeShade="7F"/>
      <w:spacing w:val="15"/>
    </w:rPr>
  </w:style>
  <w:style w:type="character" w:customStyle="1" w:styleId="Heading4Char">
    <w:name w:val="Heading 4 Char"/>
    <w:basedOn w:val="DefaultParagraphFont"/>
    <w:link w:val="Heading4"/>
    <w:uiPriority w:val="9"/>
    <w:semiHidden/>
    <w:rsid w:val="00F84150"/>
    <w:rPr>
      <w:caps/>
      <w:color w:val="864EA8" w:themeColor="accent1" w:themeShade="BF"/>
      <w:spacing w:val="10"/>
    </w:rPr>
  </w:style>
  <w:style w:type="character" w:customStyle="1" w:styleId="Heading5Char">
    <w:name w:val="Heading 5 Char"/>
    <w:basedOn w:val="DefaultParagraphFont"/>
    <w:link w:val="Heading5"/>
    <w:uiPriority w:val="9"/>
    <w:semiHidden/>
    <w:rsid w:val="00F84150"/>
    <w:rPr>
      <w:caps/>
      <w:color w:val="864EA8" w:themeColor="accent1" w:themeShade="BF"/>
      <w:spacing w:val="10"/>
    </w:rPr>
  </w:style>
  <w:style w:type="character" w:customStyle="1" w:styleId="Heading6Char">
    <w:name w:val="Heading 6 Char"/>
    <w:basedOn w:val="DefaultParagraphFont"/>
    <w:link w:val="Heading6"/>
    <w:uiPriority w:val="9"/>
    <w:semiHidden/>
    <w:rsid w:val="00F84150"/>
    <w:rPr>
      <w:caps/>
      <w:color w:val="864EA8" w:themeColor="accent1" w:themeShade="BF"/>
      <w:spacing w:val="10"/>
    </w:rPr>
  </w:style>
  <w:style w:type="character" w:customStyle="1" w:styleId="Heading7Char">
    <w:name w:val="Heading 7 Char"/>
    <w:basedOn w:val="DefaultParagraphFont"/>
    <w:link w:val="Heading7"/>
    <w:uiPriority w:val="9"/>
    <w:semiHidden/>
    <w:rsid w:val="00F84150"/>
    <w:rPr>
      <w:caps/>
      <w:color w:val="864EA8" w:themeColor="accent1" w:themeShade="BF"/>
      <w:spacing w:val="10"/>
    </w:rPr>
  </w:style>
  <w:style w:type="character" w:customStyle="1" w:styleId="Heading8Char">
    <w:name w:val="Heading 8 Char"/>
    <w:basedOn w:val="DefaultParagraphFont"/>
    <w:link w:val="Heading8"/>
    <w:uiPriority w:val="9"/>
    <w:semiHidden/>
    <w:rsid w:val="00F84150"/>
    <w:rPr>
      <w:caps/>
      <w:spacing w:val="10"/>
      <w:sz w:val="18"/>
      <w:szCs w:val="18"/>
    </w:rPr>
  </w:style>
  <w:style w:type="character" w:customStyle="1" w:styleId="Heading9Char">
    <w:name w:val="Heading 9 Char"/>
    <w:basedOn w:val="DefaultParagraphFont"/>
    <w:link w:val="Heading9"/>
    <w:uiPriority w:val="9"/>
    <w:semiHidden/>
    <w:rsid w:val="00F84150"/>
    <w:rPr>
      <w:i/>
      <w:iCs/>
      <w:caps/>
      <w:spacing w:val="10"/>
      <w:sz w:val="18"/>
      <w:szCs w:val="18"/>
    </w:rPr>
  </w:style>
  <w:style w:type="paragraph" w:styleId="Caption">
    <w:name w:val="caption"/>
    <w:basedOn w:val="Normal"/>
    <w:next w:val="Normal"/>
    <w:uiPriority w:val="35"/>
    <w:unhideWhenUsed/>
    <w:qFormat/>
    <w:rsid w:val="00F84150"/>
    <w:rPr>
      <w:b/>
      <w:bCs/>
      <w:color w:val="864EA8" w:themeColor="accent1" w:themeShade="BF"/>
      <w:sz w:val="16"/>
      <w:szCs w:val="16"/>
    </w:rPr>
  </w:style>
  <w:style w:type="paragraph" w:styleId="Subtitle">
    <w:name w:val="Subtitle"/>
    <w:basedOn w:val="Normal"/>
    <w:next w:val="Normal"/>
    <w:link w:val="SubtitleChar"/>
    <w:uiPriority w:val="11"/>
    <w:qFormat/>
    <w:rsid w:val="00F8415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84150"/>
    <w:rPr>
      <w:caps/>
      <w:color w:val="595959" w:themeColor="text1" w:themeTint="A6"/>
      <w:spacing w:val="10"/>
      <w:sz w:val="21"/>
      <w:szCs w:val="21"/>
    </w:rPr>
  </w:style>
  <w:style w:type="character" w:styleId="Strong">
    <w:name w:val="Strong"/>
    <w:uiPriority w:val="22"/>
    <w:qFormat/>
    <w:rsid w:val="00F84150"/>
    <w:rPr>
      <w:b/>
      <w:bCs/>
    </w:rPr>
  </w:style>
  <w:style w:type="character" w:styleId="Emphasis">
    <w:name w:val="Emphasis"/>
    <w:uiPriority w:val="20"/>
    <w:qFormat/>
    <w:rsid w:val="00F84150"/>
    <w:rPr>
      <w:caps/>
      <w:color w:val="593470" w:themeColor="accent1" w:themeShade="7F"/>
      <w:spacing w:val="5"/>
    </w:rPr>
  </w:style>
  <w:style w:type="paragraph" w:styleId="Quote">
    <w:name w:val="Quote"/>
    <w:basedOn w:val="Normal"/>
    <w:next w:val="Normal"/>
    <w:link w:val="QuoteChar"/>
    <w:uiPriority w:val="29"/>
    <w:qFormat/>
    <w:rsid w:val="00F84150"/>
    <w:rPr>
      <w:i/>
      <w:iCs/>
      <w:sz w:val="24"/>
      <w:szCs w:val="24"/>
    </w:rPr>
  </w:style>
  <w:style w:type="character" w:customStyle="1" w:styleId="QuoteChar">
    <w:name w:val="Quote Char"/>
    <w:basedOn w:val="DefaultParagraphFont"/>
    <w:link w:val="Quote"/>
    <w:uiPriority w:val="29"/>
    <w:rsid w:val="00F84150"/>
    <w:rPr>
      <w:i/>
      <w:iCs/>
      <w:sz w:val="24"/>
      <w:szCs w:val="24"/>
    </w:rPr>
  </w:style>
  <w:style w:type="paragraph" w:styleId="IntenseQuote">
    <w:name w:val="Intense Quote"/>
    <w:basedOn w:val="Normal"/>
    <w:next w:val="Normal"/>
    <w:link w:val="IntenseQuoteChar"/>
    <w:uiPriority w:val="30"/>
    <w:qFormat/>
    <w:rsid w:val="00F84150"/>
    <w:pPr>
      <w:spacing w:before="240" w:after="240" w:line="240" w:lineRule="auto"/>
      <w:ind w:left="1080" w:right="1080"/>
      <w:jc w:val="center"/>
    </w:pPr>
    <w:rPr>
      <w:color w:val="AD84C6" w:themeColor="accent1"/>
      <w:sz w:val="24"/>
      <w:szCs w:val="24"/>
    </w:rPr>
  </w:style>
  <w:style w:type="character" w:customStyle="1" w:styleId="IntenseQuoteChar">
    <w:name w:val="Intense Quote Char"/>
    <w:basedOn w:val="DefaultParagraphFont"/>
    <w:link w:val="IntenseQuote"/>
    <w:uiPriority w:val="30"/>
    <w:rsid w:val="00F84150"/>
    <w:rPr>
      <w:color w:val="AD84C6" w:themeColor="accent1"/>
      <w:sz w:val="24"/>
      <w:szCs w:val="24"/>
    </w:rPr>
  </w:style>
  <w:style w:type="character" w:styleId="SubtleEmphasis">
    <w:name w:val="Subtle Emphasis"/>
    <w:uiPriority w:val="19"/>
    <w:qFormat/>
    <w:rsid w:val="00F84150"/>
    <w:rPr>
      <w:i/>
      <w:iCs/>
      <w:color w:val="593470" w:themeColor="accent1" w:themeShade="7F"/>
    </w:rPr>
  </w:style>
  <w:style w:type="character" w:styleId="SubtleReference">
    <w:name w:val="Subtle Reference"/>
    <w:uiPriority w:val="31"/>
    <w:qFormat/>
    <w:rsid w:val="00F84150"/>
    <w:rPr>
      <w:b/>
      <w:bCs/>
      <w:color w:val="AD84C6" w:themeColor="accent1"/>
    </w:rPr>
  </w:style>
  <w:style w:type="character" w:styleId="IntenseReference">
    <w:name w:val="Intense Reference"/>
    <w:uiPriority w:val="32"/>
    <w:qFormat/>
    <w:rsid w:val="00F84150"/>
    <w:rPr>
      <w:b/>
      <w:bCs/>
      <w:i/>
      <w:iCs/>
      <w:caps/>
      <w:color w:val="AD84C6" w:themeColor="accent1"/>
    </w:rPr>
  </w:style>
  <w:style w:type="character" w:styleId="BookTitle">
    <w:name w:val="Book Title"/>
    <w:uiPriority w:val="33"/>
    <w:qFormat/>
    <w:rsid w:val="00F84150"/>
    <w:rPr>
      <w:b/>
      <w:bCs/>
      <w:i/>
      <w:iCs/>
      <w:spacing w:val="0"/>
    </w:rPr>
  </w:style>
  <w:style w:type="paragraph" w:styleId="Header">
    <w:name w:val="header"/>
    <w:basedOn w:val="Normal"/>
    <w:link w:val="HeaderChar"/>
    <w:uiPriority w:val="99"/>
    <w:unhideWhenUsed/>
    <w:rsid w:val="00101F8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01F87"/>
  </w:style>
  <w:style w:type="paragraph" w:styleId="Footer">
    <w:name w:val="footer"/>
    <w:basedOn w:val="Normal"/>
    <w:link w:val="FooterChar"/>
    <w:uiPriority w:val="99"/>
    <w:unhideWhenUsed/>
    <w:rsid w:val="00101F8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01F87"/>
  </w:style>
  <w:style w:type="table" w:styleId="TableGrid">
    <w:name w:val="Table Grid"/>
    <w:basedOn w:val="TableNormal"/>
    <w:uiPriority w:val="39"/>
    <w:rsid w:val="00A33A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FB028B"/>
    <w:pPr>
      <w:spacing w:after="0" w:line="240" w:lineRule="auto"/>
    </w:pPr>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GridTable5Dark-Accent1">
    <w:name w:val="Grid Table 5 Dark Accent 1"/>
    <w:basedOn w:val="TableNormal"/>
    <w:uiPriority w:val="50"/>
    <w:rsid w:val="009106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table" w:styleId="GridTable2-Accent2">
    <w:name w:val="Grid Table 2 Accent 2"/>
    <w:basedOn w:val="TableNormal"/>
    <w:uiPriority w:val="47"/>
    <w:rsid w:val="0065386D"/>
    <w:pPr>
      <w:spacing w:after="0" w:line="240" w:lineRule="auto"/>
    </w:pPr>
    <w:tblPr>
      <w:tblStyleRowBandSize w:val="1"/>
      <w:tblStyleColBandSize w:val="1"/>
      <w:tblBorders>
        <w:top w:val="single" w:sz="2" w:space="0" w:color="B6B5DD" w:themeColor="accent2" w:themeTint="99"/>
        <w:bottom w:val="single" w:sz="2" w:space="0" w:color="B6B5DD" w:themeColor="accent2" w:themeTint="99"/>
        <w:insideH w:val="single" w:sz="2" w:space="0" w:color="B6B5DD" w:themeColor="accent2" w:themeTint="99"/>
        <w:insideV w:val="single" w:sz="2" w:space="0" w:color="B6B5DD" w:themeColor="accent2" w:themeTint="99"/>
      </w:tblBorders>
    </w:tblPr>
    <w:tblStylePr w:type="firstRow">
      <w:rPr>
        <w:b/>
        <w:bCs/>
      </w:rPr>
      <w:tblPr/>
      <w:tcPr>
        <w:tcBorders>
          <w:top w:val="nil"/>
          <w:bottom w:val="single" w:sz="12" w:space="0" w:color="B6B5DD" w:themeColor="accent2" w:themeTint="99"/>
          <w:insideH w:val="nil"/>
          <w:insideV w:val="nil"/>
        </w:tcBorders>
        <w:shd w:val="clear" w:color="auto" w:fill="FFFFFF" w:themeFill="background1"/>
      </w:tcPr>
    </w:tblStylePr>
    <w:tblStylePr w:type="lastRow">
      <w:rPr>
        <w:b/>
        <w:bCs/>
      </w:rPr>
      <w:tblPr/>
      <w:tcPr>
        <w:tcBorders>
          <w:top w:val="double" w:sz="2" w:space="0" w:color="B6B5D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GridTable3-Accent1">
    <w:name w:val="Grid Table 3 Accent 1"/>
    <w:basedOn w:val="TableNormal"/>
    <w:uiPriority w:val="48"/>
    <w:rsid w:val="004F67A2"/>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GridTable4-Accent1">
    <w:name w:val="Grid Table 4 Accent 1"/>
    <w:basedOn w:val="TableNormal"/>
    <w:uiPriority w:val="49"/>
    <w:rsid w:val="004F67A2"/>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heguardian.com/culture/2020/feb/18/arts-bodies-threatened-with-funding-cuts-over-lack-of-diversit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497E4-444D-450E-A6F6-4BC23C6F8A3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58316A0A-A83C-4562-B991-1624DFA876A9}">
      <dgm:prSet phldrT="[Text]" custT="1"/>
      <dgm:spPr/>
      <dgm:t>
        <a:bodyPr/>
        <a:lstStyle/>
        <a:p>
          <a:pPr algn="ctr"/>
          <a:r>
            <a:rPr lang="en-GB" sz="1000" b="1">
              <a:solidFill>
                <a:sysClr val="windowText" lastClr="000000"/>
              </a:solidFill>
              <a:latin typeface="Arial" panose="020B0604020202020204" pitchFamily="34" charset="0"/>
              <a:cs typeface="Arial" panose="020B0604020202020204" pitchFamily="34" charset="0"/>
            </a:rPr>
            <a:t>Rivalry among existing competitors</a:t>
          </a:r>
          <a:r>
            <a:rPr lang="en-GB" sz="1000">
              <a:solidFill>
                <a:sysClr val="windowText" lastClr="000000"/>
              </a:solidFill>
              <a:latin typeface="Arial" panose="020B0604020202020204" pitchFamily="34" charset="0"/>
              <a:cs typeface="Arial" panose="020B0604020202020204" pitchFamily="34" charset="0"/>
            </a:rPr>
            <a:t>: </a:t>
          </a:r>
        </a:p>
        <a:p>
          <a:pPr algn="ctr"/>
          <a:r>
            <a:rPr lang="en-GB" sz="1000">
              <a:solidFill>
                <a:sysClr val="windowText" lastClr="000000"/>
              </a:solidFill>
              <a:latin typeface="Arial" panose="020B0604020202020204" pitchFamily="34" charset="0"/>
              <a:cs typeface="Arial" panose="020B0604020202020204" pitchFamily="34" charset="0"/>
            </a:rPr>
            <a:t>- TATE modern</a:t>
          </a:r>
        </a:p>
        <a:p>
          <a:pPr algn="ctr"/>
          <a:r>
            <a:rPr lang="en-GB" sz="1000">
              <a:solidFill>
                <a:sysClr val="windowText" lastClr="000000"/>
              </a:solidFill>
              <a:latin typeface="Arial" panose="020B0604020202020204" pitchFamily="34" charset="0"/>
              <a:cs typeface="Arial" panose="020B0604020202020204" pitchFamily="34" charset="0"/>
            </a:rPr>
            <a:t>- National Trust</a:t>
          </a:r>
        </a:p>
      </dgm:t>
    </dgm:pt>
    <dgm:pt modelId="{5C1B9E19-CCB9-4C20-B1FE-05D67EF69566}" type="parTrans" cxnId="{CEE07F88-1210-406D-8FF2-6B3AA4EFD8E7}">
      <dgm:prSet/>
      <dgm:spPr/>
      <dgm:t>
        <a:bodyPr/>
        <a:lstStyle/>
        <a:p>
          <a:pPr algn="ctr"/>
          <a:endParaRPr lang="en-GB"/>
        </a:p>
      </dgm:t>
    </dgm:pt>
    <dgm:pt modelId="{B21B1628-D5B0-461E-8878-323F19D65D5D}" type="sibTrans" cxnId="{CEE07F88-1210-406D-8FF2-6B3AA4EFD8E7}">
      <dgm:prSet/>
      <dgm:spPr/>
      <dgm:t>
        <a:bodyPr/>
        <a:lstStyle/>
        <a:p>
          <a:pPr algn="ctr"/>
          <a:endParaRPr lang="en-GB"/>
        </a:p>
      </dgm:t>
    </dgm:pt>
    <dgm:pt modelId="{AF51FDC5-8D79-4CB8-9536-CBD11C7EC973}">
      <dgm:prSet phldrT="[Text]" custT="1"/>
      <dgm:spPr/>
      <dgm:t>
        <a:bodyPr/>
        <a:lstStyle/>
        <a:p>
          <a:pPr algn="ctr"/>
          <a:r>
            <a:rPr lang="en-GB" sz="1000" b="1">
              <a:solidFill>
                <a:sysClr val="windowText" lastClr="000000"/>
              </a:solidFill>
              <a:latin typeface="Arial" panose="020B0604020202020204" pitchFamily="34" charset="0"/>
              <a:cs typeface="Arial" panose="020B0604020202020204" pitchFamily="34" charset="0"/>
            </a:rPr>
            <a:t>Bargaining power of suppliers:</a:t>
          </a:r>
        </a:p>
        <a:p>
          <a:pPr algn="ctr"/>
          <a:r>
            <a:rPr lang="en-GB" sz="1000">
              <a:solidFill>
                <a:sysClr val="windowText" lastClr="000000"/>
              </a:solidFill>
              <a:latin typeface="Arial" panose="020B0604020202020204" pitchFamily="34" charset="0"/>
              <a:cs typeface="Arial" panose="020B0604020202020204" pitchFamily="34" charset="0"/>
            </a:rPr>
            <a:t>- Cost of artwork increases</a:t>
          </a:r>
        </a:p>
        <a:p>
          <a:pPr algn="ctr"/>
          <a:r>
            <a:rPr lang="en-GB" sz="1000">
              <a:solidFill>
                <a:sysClr val="windowText" lastClr="000000"/>
              </a:solidFill>
              <a:latin typeface="Arial" panose="020B0604020202020204" pitchFamily="34" charset="0"/>
              <a:cs typeface="Arial" panose="020B0604020202020204" pitchFamily="34" charset="0"/>
            </a:rPr>
            <a:t>- Trading limited due to social, econmoical, political influences etc.</a:t>
          </a:r>
        </a:p>
      </dgm:t>
    </dgm:pt>
    <dgm:pt modelId="{EC1B5F0F-315B-47C8-AE19-D9C4ED211DDE}" type="sibTrans" cxnId="{738BAA40-6299-46E6-A8E9-D29FC0B880C1}">
      <dgm:prSet/>
      <dgm:spPr/>
      <dgm:t>
        <a:bodyPr/>
        <a:lstStyle/>
        <a:p>
          <a:pPr algn="ctr"/>
          <a:endParaRPr lang="en-GB"/>
        </a:p>
      </dgm:t>
    </dgm:pt>
    <dgm:pt modelId="{989AED63-D9B3-4A9B-AEBA-0F0C4C818226}" type="parTrans" cxnId="{738BAA40-6299-46E6-A8E9-D29FC0B880C1}">
      <dgm:prSet/>
      <dgm:spPr/>
      <dgm:t>
        <a:bodyPr/>
        <a:lstStyle/>
        <a:p>
          <a:pPr algn="ctr"/>
          <a:endParaRPr lang="en-GB"/>
        </a:p>
      </dgm:t>
    </dgm:pt>
    <dgm:pt modelId="{9DEDE72E-D27C-4B94-BE4F-75813C6ADECF}">
      <dgm:prSet phldrT="[Text]" custT="1"/>
      <dgm:spPr/>
      <dgm:t>
        <a:bodyPr/>
        <a:lstStyle/>
        <a:p>
          <a:pPr algn="ctr"/>
          <a:r>
            <a:rPr lang="en-GB" sz="1000" b="1">
              <a:solidFill>
                <a:sysClr val="windowText" lastClr="000000"/>
              </a:solidFill>
              <a:latin typeface="Arial" panose="020B0604020202020204" pitchFamily="34" charset="0"/>
              <a:cs typeface="Arial" panose="020B0604020202020204" pitchFamily="34" charset="0"/>
            </a:rPr>
            <a:t>Threat of subsitutes:</a:t>
          </a:r>
        </a:p>
        <a:p>
          <a:pPr algn="ctr"/>
          <a:r>
            <a:rPr lang="en-GB" sz="1000">
              <a:solidFill>
                <a:sysClr val="windowText" lastClr="000000"/>
              </a:solidFill>
              <a:latin typeface="Arial" panose="020B0604020202020204" pitchFamily="34" charset="0"/>
              <a:cs typeface="Arial" panose="020B0604020202020204" pitchFamily="34" charset="0"/>
            </a:rPr>
            <a:t>- Cheaper alternatives</a:t>
          </a:r>
        </a:p>
        <a:p>
          <a:pPr algn="ctr"/>
          <a:r>
            <a:rPr lang="en-GB" sz="1000">
              <a:solidFill>
                <a:sysClr val="windowText" lastClr="000000"/>
              </a:solidFill>
              <a:latin typeface="Arial" panose="020B0604020202020204" pitchFamily="34" charset="0"/>
              <a:cs typeface="Arial" panose="020B0604020202020204" pitchFamily="34" charset="0"/>
            </a:rPr>
            <a:t>- Low involement alternatives</a:t>
          </a:r>
        </a:p>
        <a:p>
          <a:pPr algn="ctr"/>
          <a:r>
            <a:rPr lang="en-GB" sz="1000">
              <a:solidFill>
                <a:sysClr val="windowText" lastClr="000000"/>
              </a:solidFill>
              <a:latin typeface="Arial" panose="020B0604020202020204" pitchFamily="34" charset="0"/>
              <a:cs typeface="Arial" panose="020B0604020202020204" pitchFamily="34" charset="0"/>
            </a:rPr>
            <a:t>- ie netflix, TATE modern, theatres, cinema</a:t>
          </a:r>
        </a:p>
      </dgm:t>
    </dgm:pt>
    <dgm:pt modelId="{9345D26A-D803-459B-B632-4656513E3DC8}" type="sibTrans" cxnId="{6020D51A-5AA7-4F7D-8191-0A8F9B38FED6}">
      <dgm:prSet/>
      <dgm:spPr/>
      <dgm:t>
        <a:bodyPr/>
        <a:lstStyle/>
        <a:p>
          <a:pPr algn="ctr"/>
          <a:endParaRPr lang="en-GB"/>
        </a:p>
      </dgm:t>
    </dgm:pt>
    <dgm:pt modelId="{53C98811-B7B4-4DA1-BA1A-9A199196F004}" type="parTrans" cxnId="{6020D51A-5AA7-4F7D-8191-0A8F9B38FED6}">
      <dgm:prSet/>
      <dgm:spPr/>
      <dgm:t>
        <a:bodyPr/>
        <a:lstStyle/>
        <a:p>
          <a:pPr algn="ctr"/>
          <a:endParaRPr lang="en-GB"/>
        </a:p>
      </dgm:t>
    </dgm:pt>
    <dgm:pt modelId="{BC2F18B3-330D-4924-A530-7900A21DC16B}">
      <dgm:prSet phldrT="[Text]" custT="1"/>
      <dgm:spPr/>
      <dgm:t>
        <a:bodyPr/>
        <a:lstStyle/>
        <a:p>
          <a:pPr algn="ctr"/>
          <a:r>
            <a:rPr lang="en-GB" sz="1000" b="1">
              <a:solidFill>
                <a:sysClr val="windowText" lastClr="000000"/>
              </a:solidFill>
              <a:latin typeface="Arial" panose="020B0604020202020204" pitchFamily="34" charset="0"/>
              <a:cs typeface="Arial" panose="020B0604020202020204" pitchFamily="34" charset="0"/>
            </a:rPr>
            <a:t>Bargaining power of buyers:</a:t>
          </a:r>
          <a:r>
            <a:rPr lang="en-GB" sz="1000">
              <a:solidFill>
                <a:sysClr val="windowText" lastClr="000000"/>
              </a:solidFill>
              <a:latin typeface="Arial" panose="020B0604020202020204" pitchFamily="34" charset="0"/>
              <a:cs typeface="Arial" panose="020B0604020202020204" pitchFamily="34" charset="0"/>
            </a:rPr>
            <a:t> </a:t>
          </a:r>
        </a:p>
        <a:p>
          <a:pPr algn="ctr"/>
          <a:r>
            <a:rPr lang="en-GB" sz="1000">
              <a:solidFill>
                <a:sysClr val="windowText" lastClr="000000"/>
              </a:solidFill>
              <a:latin typeface="Arial" panose="020B0604020202020204" pitchFamily="34" charset="0"/>
              <a:cs typeface="Arial" panose="020B0604020202020204" pitchFamily="34" charset="0"/>
            </a:rPr>
            <a:t>- Membership volume</a:t>
          </a:r>
        </a:p>
        <a:p>
          <a:pPr algn="ctr"/>
          <a:r>
            <a:rPr lang="en-GB" sz="1000">
              <a:solidFill>
                <a:sysClr val="windowText" lastClr="000000"/>
              </a:solidFill>
              <a:latin typeface="Arial" panose="020B0604020202020204" pitchFamily="34" charset="0"/>
              <a:cs typeface="Arial" panose="020B0604020202020204" pitchFamily="34" charset="0"/>
            </a:rPr>
            <a:t>- Brand identity</a:t>
          </a:r>
        </a:p>
        <a:p>
          <a:pPr algn="ctr"/>
          <a:r>
            <a:rPr lang="en-GB" sz="1000">
              <a:solidFill>
                <a:sysClr val="windowText" lastClr="000000"/>
              </a:solidFill>
              <a:latin typeface="Arial" panose="020B0604020202020204" pitchFamily="34" charset="0"/>
              <a:cs typeface="Arial" panose="020B0604020202020204" pitchFamily="34" charset="0"/>
            </a:rPr>
            <a:t>- Substitute for products they already rely on</a:t>
          </a:r>
        </a:p>
        <a:p>
          <a:pPr algn="ctr"/>
          <a:r>
            <a:rPr lang="en-GB" sz="1000">
              <a:solidFill>
                <a:sysClr val="windowText" lastClr="000000"/>
              </a:solidFill>
              <a:latin typeface="Arial" panose="020B0604020202020204" pitchFamily="34" charset="0"/>
              <a:cs typeface="Arial" panose="020B0604020202020204" pitchFamily="34" charset="0"/>
            </a:rPr>
            <a:t>-Refusable to integrate </a:t>
          </a:r>
        </a:p>
        <a:p>
          <a:pPr algn="ctr"/>
          <a:endParaRPr lang="en-GB" sz="500"/>
        </a:p>
      </dgm:t>
    </dgm:pt>
    <dgm:pt modelId="{784CCD2A-7AE4-4D78-B326-59A8CE6A4D28}" type="sibTrans" cxnId="{5B96C052-6B3E-4DB4-98DD-0DE55A0C4B2A}">
      <dgm:prSet/>
      <dgm:spPr/>
      <dgm:t>
        <a:bodyPr/>
        <a:lstStyle/>
        <a:p>
          <a:pPr algn="ctr"/>
          <a:endParaRPr lang="en-GB"/>
        </a:p>
      </dgm:t>
    </dgm:pt>
    <dgm:pt modelId="{C17DDE77-F3AD-420F-B339-484717CCF7BA}" type="parTrans" cxnId="{5B96C052-6B3E-4DB4-98DD-0DE55A0C4B2A}">
      <dgm:prSet/>
      <dgm:spPr/>
      <dgm:t>
        <a:bodyPr/>
        <a:lstStyle/>
        <a:p>
          <a:pPr algn="ctr"/>
          <a:endParaRPr lang="en-GB"/>
        </a:p>
      </dgm:t>
    </dgm:pt>
    <dgm:pt modelId="{BE46E05F-C9F8-4C0A-9C9F-15C0BC8BF6EC}">
      <dgm:prSet phldrT="[Text]" custT="1"/>
      <dgm:spPr/>
      <dgm:t>
        <a:bodyPr/>
        <a:lstStyle/>
        <a:p>
          <a:pPr algn="ctr"/>
          <a:r>
            <a:rPr lang="en-GB" sz="1000" b="1">
              <a:solidFill>
                <a:sysClr val="windowText" lastClr="000000"/>
              </a:solidFill>
              <a:latin typeface="Arial" panose="020B0604020202020204" pitchFamily="34" charset="0"/>
              <a:cs typeface="Arial" panose="020B0604020202020204" pitchFamily="34" charset="0"/>
            </a:rPr>
            <a:t>Threat of New Entrants</a:t>
          </a:r>
          <a:r>
            <a:rPr lang="en-GB" sz="1000">
              <a:solidFill>
                <a:sysClr val="windowText" lastClr="000000"/>
              </a:solidFill>
              <a:latin typeface="Arial" panose="020B0604020202020204" pitchFamily="34" charset="0"/>
              <a:cs typeface="Arial" panose="020B0604020202020204" pitchFamily="34" charset="0"/>
            </a:rPr>
            <a:t>:  </a:t>
          </a:r>
        </a:p>
        <a:p>
          <a:pPr algn="ctr"/>
          <a:r>
            <a:rPr lang="en-GB" sz="1000">
              <a:solidFill>
                <a:sysClr val="windowText" lastClr="000000"/>
              </a:solidFill>
              <a:latin typeface="Arial" panose="020B0604020202020204" pitchFamily="34" charset="0"/>
              <a:cs typeface="Arial" panose="020B0604020202020204" pitchFamily="34" charset="0"/>
            </a:rPr>
            <a:t>-Switching costs </a:t>
          </a:r>
        </a:p>
        <a:p>
          <a:pPr algn="ctr"/>
          <a:r>
            <a:rPr lang="en-GB" sz="1000">
              <a:solidFill>
                <a:sysClr val="windowText" lastClr="000000"/>
              </a:solidFill>
              <a:latin typeface="Arial" panose="020B0604020202020204" pitchFamily="34" charset="0"/>
              <a:cs typeface="Arial" panose="020B0604020202020204" pitchFamily="34" charset="0"/>
            </a:rPr>
            <a:t>- Membership price </a:t>
          </a:r>
        </a:p>
        <a:p>
          <a:pPr algn="ctr"/>
          <a:r>
            <a:rPr lang="en-GB" sz="1000">
              <a:solidFill>
                <a:sysClr val="windowText" lastClr="000000"/>
              </a:solidFill>
              <a:latin typeface="Arial" panose="020B0604020202020204" pitchFamily="34" charset="0"/>
              <a:cs typeface="Arial" panose="020B0604020202020204" pitchFamily="34" charset="0"/>
            </a:rPr>
            <a:t>- Long-term Commitment </a:t>
          </a:r>
          <a:endParaRPr lang="en-GB" sz="900">
            <a:solidFill>
              <a:sysClr val="windowText" lastClr="000000"/>
            </a:solidFill>
            <a:latin typeface="Arial" panose="020B0604020202020204" pitchFamily="34" charset="0"/>
            <a:cs typeface="Arial" panose="020B0604020202020204" pitchFamily="34" charset="0"/>
          </a:endParaRPr>
        </a:p>
      </dgm:t>
    </dgm:pt>
    <dgm:pt modelId="{0C6411B3-534B-4ED0-AE81-E7977E7501BD}" type="sibTrans" cxnId="{F1098A04-85E9-48C9-AE8D-CC9DB985861C}">
      <dgm:prSet/>
      <dgm:spPr/>
      <dgm:t>
        <a:bodyPr/>
        <a:lstStyle/>
        <a:p>
          <a:pPr algn="ctr"/>
          <a:endParaRPr lang="en-GB"/>
        </a:p>
      </dgm:t>
    </dgm:pt>
    <dgm:pt modelId="{33DA3515-8606-464D-B853-3E506ECCB4D0}" type="parTrans" cxnId="{F1098A04-85E9-48C9-AE8D-CC9DB985861C}">
      <dgm:prSet/>
      <dgm:spPr/>
      <dgm:t>
        <a:bodyPr/>
        <a:lstStyle/>
        <a:p>
          <a:pPr algn="ctr"/>
          <a:endParaRPr lang="en-GB"/>
        </a:p>
      </dgm:t>
    </dgm:pt>
    <dgm:pt modelId="{CE2F1B4B-C911-4355-9BF3-E83D8649801F}" type="pres">
      <dgm:prSet presAssocID="{079497E4-444D-450E-A6F6-4BC23C6F8A3E}" presName="Name0" presStyleCnt="0">
        <dgm:presLayoutVars>
          <dgm:chMax val="1"/>
          <dgm:dir/>
          <dgm:animLvl val="ctr"/>
          <dgm:resizeHandles val="exact"/>
        </dgm:presLayoutVars>
      </dgm:prSet>
      <dgm:spPr/>
    </dgm:pt>
    <dgm:pt modelId="{4826325F-906F-4B10-8B2F-568AE401B0B8}" type="pres">
      <dgm:prSet presAssocID="{58316A0A-A83C-4562-B991-1624DFA876A9}" presName="centerShape" presStyleLbl="node0" presStyleIdx="0" presStyleCnt="1"/>
      <dgm:spPr/>
    </dgm:pt>
    <dgm:pt modelId="{6A4A6A79-DC4D-4591-BCFE-4F39DC79EFD8}" type="pres">
      <dgm:prSet presAssocID="{33DA3515-8606-464D-B853-3E506ECCB4D0}" presName="parTrans" presStyleLbl="sibTrans2D1" presStyleIdx="0" presStyleCnt="4"/>
      <dgm:spPr/>
    </dgm:pt>
    <dgm:pt modelId="{8D0407C6-A2D5-4357-98D8-D285762EFAEF}" type="pres">
      <dgm:prSet presAssocID="{33DA3515-8606-464D-B853-3E506ECCB4D0}" presName="connectorText" presStyleLbl="sibTrans2D1" presStyleIdx="0" presStyleCnt="4"/>
      <dgm:spPr/>
    </dgm:pt>
    <dgm:pt modelId="{15A9FD13-7424-490E-8CF7-839AE5D15B82}" type="pres">
      <dgm:prSet presAssocID="{BE46E05F-C9F8-4C0A-9C9F-15C0BC8BF6EC}" presName="node" presStyleLbl="node1" presStyleIdx="0" presStyleCnt="4" custScaleX="134031">
        <dgm:presLayoutVars>
          <dgm:bulletEnabled val="1"/>
        </dgm:presLayoutVars>
      </dgm:prSet>
      <dgm:spPr/>
    </dgm:pt>
    <dgm:pt modelId="{7510C38A-78BF-4CA6-A926-8BAB6BE55495}" type="pres">
      <dgm:prSet presAssocID="{C17DDE77-F3AD-420F-B339-484717CCF7BA}" presName="parTrans" presStyleLbl="sibTrans2D1" presStyleIdx="1" presStyleCnt="4"/>
      <dgm:spPr/>
    </dgm:pt>
    <dgm:pt modelId="{E709A055-BB5C-47AF-A90A-8533E481D3D1}" type="pres">
      <dgm:prSet presAssocID="{C17DDE77-F3AD-420F-B339-484717CCF7BA}" presName="connectorText" presStyleLbl="sibTrans2D1" presStyleIdx="1" presStyleCnt="4"/>
      <dgm:spPr/>
    </dgm:pt>
    <dgm:pt modelId="{4CB711FD-FBE4-4F27-9E4D-B4E606108DF6}" type="pres">
      <dgm:prSet presAssocID="{BC2F18B3-330D-4924-A530-7900A21DC16B}" presName="node" presStyleLbl="node1" presStyleIdx="1" presStyleCnt="4" custScaleX="125336">
        <dgm:presLayoutVars>
          <dgm:bulletEnabled val="1"/>
        </dgm:presLayoutVars>
      </dgm:prSet>
      <dgm:spPr/>
    </dgm:pt>
    <dgm:pt modelId="{561BCD18-BD46-4CE1-8C3F-8EF52DFA6B45}" type="pres">
      <dgm:prSet presAssocID="{53C98811-B7B4-4DA1-BA1A-9A199196F004}" presName="parTrans" presStyleLbl="sibTrans2D1" presStyleIdx="2" presStyleCnt="4"/>
      <dgm:spPr/>
    </dgm:pt>
    <dgm:pt modelId="{95731369-2460-426F-BAA7-B665C35380EF}" type="pres">
      <dgm:prSet presAssocID="{53C98811-B7B4-4DA1-BA1A-9A199196F004}" presName="connectorText" presStyleLbl="sibTrans2D1" presStyleIdx="2" presStyleCnt="4"/>
      <dgm:spPr/>
    </dgm:pt>
    <dgm:pt modelId="{E0A7FE5A-4BC0-4E25-A79D-5313D51DE0FA}" type="pres">
      <dgm:prSet presAssocID="{9DEDE72E-D27C-4B94-BE4F-75813C6ADECF}" presName="node" presStyleLbl="node1" presStyleIdx="2" presStyleCnt="4" custScaleX="145876" custRadScaleRad="101785" custRadScaleInc="372">
        <dgm:presLayoutVars>
          <dgm:bulletEnabled val="1"/>
        </dgm:presLayoutVars>
      </dgm:prSet>
      <dgm:spPr/>
    </dgm:pt>
    <dgm:pt modelId="{8F1BFBDA-3B50-4540-8145-1433276825A2}" type="pres">
      <dgm:prSet presAssocID="{989AED63-D9B3-4A9B-AEBA-0F0C4C818226}" presName="parTrans" presStyleLbl="sibTrans2D1" presStyleIdx="3" presStyleCnt="4"/>
      <dgm:spPr/>
    </dgm:pt>
    <dgm:pt modelId="{67F045FC-CA5A-4DD4-B574-05ED0F356232}" type="pres">
      <dgm:prSet presAssocID="{989AED63-D9B3-4A9B-AEBA-0F0C4C818226}" presName="connectorText" presStyleLbl="sibTrans2D1" presStyleIdx="3" presStyleCnt="4"/>
      <dgm:spPr/>
    </dgm:pt>
    <dgm:pt modelId="{259DE169-55E0-43D6-993E-8D759292D66A}" type="pres">
      <dgm:prSet presAssocID="{AF51FDC5-8D79-4CB8-9536-CBD11C7EC973}" presName="node" presStyleLbl="node1" presStyleIdx="3" presStyleCnt="4" custScaleX="127968">
        <dgm:presLayoutVars>
          <dgm:bulletEnabled val="1"/>
        </dgm:presLayoutVars>
      </dgm:prSet>
      <dgm:spPr/>
    </dgm:pt>
  </dgm:ptLst>
  <dgm:cxnLst>
    <dgm:cxn modelId="{F1098A04-85E9-48C9-AE8D-CC9DB985861C}" srcId="{58316A0A-A83C-4562-B991-1624DFA876A9}" destId="{BE46E05F-C9F8-4C0A-9C9F-15C0BC8BF6EC}" srcOrd="0" destOrd="0" parTransId="{33DA3515-8606-464D-B853-3E506ECCB4D0}" sibTransId="{0C6411B3-534B-4ED0-AE81-E7977E7501BD}"/>
    <dgm:cxn modelId="{3DDE5C10-27D4-40ED-9702-7B7B3838E8DE}" type="presOf" srcId="{079497E4-444D-450E-A6F6-4BC23C6F8A3E}" destId="{CE2F1B4B-C911-4355-9BF3-E83D8649801F}" srcOrd="0" destOrd="0" presId="urn:microsoft.com/office/officeart/2005/8/layout/radial5"/>
    <dgm:cxn modelId="{2726BC16-E023-4548-BCF9-BA33D073C4C3}" type="presOf" srcId="{BE46E05F-C9F8-4C0A-9C9F-15C0BC8BF6EC}" destId="{15A9FD13-7424-490E-8CF7-839AE5D15B82}" srcOrd="0" destOrd="0" presId="urn:microsoft.com/office/officeart/2005/8/layout/radial5"/>
    <dgm:cxn modelId="{7FB32017-B64B-4AD9-A0DA-52398F3CF733}" type="presOf" srcId="{53C98811-B7B4-4DA1-BA1A-9A199196F004}" destId="{95731369-2460-426F-BAA7-B665C35380EF}" srcOrd="1" destOrd="0" presId="urn:microsoft.com/office/officeart/2005/8/layout/radial5"/>
    <dgm:cxn modelId="{6020D51A-5AA7-4F7D-8191-0A8F9B38FED6}" srcId="{58316A0A-A83C-4562-B991-1624DFA876A9}" destId="{9DEDE72E-D27C-4B94-BE4F-75813C6ADECF}" srcOrd="2" destOrd="0" parTransId="{53C98811-B7B4-4DA1-BA1A-9A199196F004}" sibTransId="{9345D26A-D803-459B-B632-4656513E3DC8}"/>
    <dgm:cxn modelId="{467F5720-B611-4A0D-9429-AE274E00F417}" type="presOf" srcId="{989AED63-D9B3-4A9B-AEBA-0F0C4C818226}" destId="{8F1BFBDA-3B50-4540-8145-1433276825A2}" srcOrd="0" destOrd="0" presId="urn:microsoft.com/office/officeart/2005/8/layout/radial5"/>
    <dgm:cxn modelId="{5361EB37-D1ED-4801-9349-3840C5755AAB}" type="presOf" srcId="{9DEDE72E-D27C-4B94-BE4F-75813C6ADECF}" destId="{E0A7FE5A-4BC0-4E25-A79D-5313D51DE0FA}" srcOrd="0" destOrd="0" presId="urn:microsoft.com/office/officeart/2005/8/layout/radial5"/>
    <dgm:cxn modelId="{738BAA40-6299-46E6-A8E9-D29FC0B880C1}" srcId="{58316A0A-A83C-4562-B991-1624DFA876A9}" destId="{AF51FDC5-8D79-4CB8-9536-CBD11C7EC973}" srcOrd="3" destOrd="0" parTransId="{989AED63-D9B3-4A9B-AEBA-0F0C4C818226}" sibTransId="{EC1B5F0F-315B-47C8-AE19-D9C4ED211DDE}"/>
    <dgm:cxn modelId="{14EBEB63-C6D7-445D-9A56-4023D97D1E92}" type="presOf" srcId="{C17DDE77-F3AD-420F-B339-484717CCF7BA}" destId="{7510C38A-78BF-4CA6-A926-8BAB6BE55495}" srcOrd="0" destOrd="0" presId="urn:microsoft.com/office/officeart/2005/8/layout/radial5"/>
    <dgm:cxn modelId="{9E635B52-31DC-4C51-A5A7-AD21B841E4F3}" type="presOf" srcId="{BC2F18B3-330D-4924-A530-7900A21DC16B}" destId="{4CB711FD-FBE4-4F27-9E4D-B4E606108DF6}" srcOrd="0" destOrd="0" presId="urn:microsoft.com/office/officeart/2005/8/layout/radial5"/>
    <dgm:cxn modelId="{5B96C052-6B3E-4DB4-98DD-0DE55A0C4B2A}" srcId="{58316A0A-A83C-4562-B991-1624DFA876A9}" destId="{BC2F18B3-330D-4924-A530-7900A21DC16B}" srcOrd="1" destOrd="0" parTransId="{C17DDE77-F3AD-420F-B339-484717CCF7BA}" sibTransId="{784CCD2A-7AE4-4D78-B326-59A8CE6A4D28}"/>
    <dgm:cxn modelId="{CEE07F88-1210-406D-8FF2-6B3AA4EFD8E7}" srcId="{079497E4-444D-450E-A6F6-4BC23C6F8A3E}" destId="{58316A0A-A83C-4562-B991-1624DFA876A9}" srcOrd="0" destOrd="0" parTransId="{5C1B9E19-CCB9-4C20-B1FE-05D67EF69566}" sibTransId="{B21B1628-D5B0-461E-8878-323F19D65D5D}"/>
    <dgm:cxn modelId="{113DA9AA-B0EC-4C9C-8599-5BF2E9F69E5D}" type="presOf" srcId="{C17DDE77-F3AD-420F-B339-484717CCF7BA}" destId="{E709A055-BB5C-47AF-A90A-8533E481D3D1}" srcOrd="1" destOrd="0" presId="urn:microsoft.com/office/officeart/2005/8/layout/radial5"/>
    <dgm:cxn modelId="{3AF912B0-7B86-49D5-B1C2-54EF57FE18FF}" type="presOf" srcId="{33DA3515-8606-464D-B853-3E506ECCB4D0}" destId="{6A4A6A79-DC4D-4591-BCFE-4F39DC79EFD8}" srcOrd="0" destOrd="0" presId="urn:microsoft.com/office/officeart/2005/8/layout/radial5"/>
    <dgm:cxn modelId="{BE8196DF-6F4A-4CC1-817B-D1A62069F573}" type="presOf" srcId="{53C98811-B7B4-4DA1-BA1A-9A199196F004}" destId="{561BCD18-BD46-4CE1-8C3F-8EF52DFA6B45}" srcOrd="0" destOrd="0" presId="urn:microsoft.com/office/officeart/2005/8/layout/radial5"/>
    <dgm:cxn modelId="{AE0334ED-0D0F-4B0A-BC20-581E192DC950}" type="presOf" srcId="{33DA3515-8606-464D-B853-3E506ECCB4D0}" destId="{8D0407C6-A2D5-4357-98D8-D285762EFAEF}" srcOrd="1" destOrd="0" presId="urn:microsoft.com/office/officeart/2005/8/layout/radial5"/>
    <dgm:cxn modelId="{8D9BDCF3-7BAF-46DC-B35D-00D71B5D114A}" type="presOf" srcId="{58316A0A-A83C-4562-B991-1624DFA876A9}" destId="{4826325F-906F-4B10-8B2F-568AE401B0B8}" srcOrd="0" destOrd="0" presId="urn:microsoft.com/office/officeart/2005/8/layout/radial5"/>
    <dgm:cxn modelId="{DC077CF4-3066-419E-9792-51920C4231BD}" type="presOf" srcId="{989AED63-D9B3-4A9B-AEBA-0F0C4C818226}" destId="{67F045FC-CA5A-4DD4-B574-05ED0F356232}" srcOrd="1" destOrd="0" presId="urn:microsoft.com/office/officeart/2005/8/layout/radial5"/>
    <dgm:cxn modelId="{DFD360F8-3000-4E1D-A8D4-5EFAC5EAE2F8}" type="presOf" srcId="{AF51FDC5-8D79-4CB8-9536-CBD11C7EC973}" destId="{259DE169-55E0-43D6-993E-8D759292D66A}" srcOrd="0" destOrd="0" presId="urn:microsoft.com/office/officeart/2005/8/layout/radial5"/>
    <dgm:cxn modelId="{9F7AC60D-6E0C-4C82-B10F-9120E5BD3C82}" type="presParOf" srcId="{CE2F1B4B-C911-4355-9BF3-E83D8649801F}" destId="{4826325F-906F-4B10-8B2F-568AE401B0B8}" srcOrd="0" destOrd="0" presId="urn:microsoft.com/office/officeart/2005/8/layout/radial5"/>
    <dgm:cxn modelId="{AAAFD244-1D04-4068-BEF4-F01B5A243B89}" type="presParOf" srcId="{CE2F1B4B-C911-4355-9BF3-E83D8649801F}" destId="{6A4A6A79-DC4D-4591-BCFE-4F39DC79EFD8}" srcOrd="1" destOrd="0" presId="urn:microsoft.com/office/officeart/2005/8/layout/radial5"/>
    <dgm:cxn modelId="{51E6D8C5-1D48-49E4-A274-7CDD33711DCB}" type="presParOf" srcId="{6A4A6A79-DC4D-4591-BCFE-4F39DC79EFD8}" destId="{8D0407C6-A2D5-4357-98D8-D285762EFAEF}" srcOrd="0" destOrd="0" presId="urn:microsoft.com/office/officeart/2005/8/layout/radial5"/>
    <dgm:cxn modelId="{357F575E-4A76-40CD-8AC2-E1B2C65BE1AE}" type="presParOf" srcId="{CE2F1B4B-C911-4355-9BF3-E83D8649801F}" destId="{15A9FD13-7424-490E-8CF7-839AE5D15B82}" srcOrd="2" destOrd="0" presId="urn:microsoft.com/office/officeart/2005/8/layout/radial5"/>
    <dgm:cxn modelId="{DF1422E5-EEBA-4EF0-8430-1372269F8DDF}" type="presParOf" srcId="{CE2F1B4B-C911-4355-9BF3-E83D8649801F}" destId="{7510C38A-78BF-4CA6-A926-8BAB6BE55495}" srcOrd="3" destOrd="0" presId="urn:microsoft.com/office/officeart/2005/8/layout/radial5"/>
    <dgm:cxn modelId="{137FF6FF-7C5C-4909-B3CB-1B341410578C}" type="presParOf" srcId="{7510C38A-78BF-4CA6-A926-8BAB6BE55495}" destId="{E709A055-BB5C-47AF-A90A-8533E481D3D1}" srcOrd="0" destOrd="0" presId="urn:microsoft.com/office/officeart/2005/8/layout/radial5"/>
    <dgm:cxn modelId="{CC275CAE-CC87-4FD9-B66D-66BC103C6BA5}" type="presParOf" srcId="{CE2F1B4B-C911-4355-9BF3-E83D8649801F}" destId="{4CB711FD-FBE4-4F27-9E4D-B4E606108DF6}" srcOrd="4" destOrd="0" presId="urn:microsoft.com/office/officeart/2005/8/layout/radial5"/>
    <dgm:cxn modelId="{DBF75EE6-9854-4BAA-B404-BA0CF9C82146}" type="presParOf" srcId="{CE2F1B4B-C911-4355-9BF3-E83D8649801F}" destId="{561BCD18-BD46-4CE1-8C3F-8EF52DFA6B45}" srcOrd="5" destOrd="0" presId="urn:microsoft.com/office/officeart/2005/8/layout/radial5"/>
    <dgm:cxn modelId="{B1DEA493-8E92-4B36-9CED-B8FE94BC5252}" type="presParOf" srcId="{561BCD18-BD46-4CE1-8C3F-8EF52DFA6B45}" destId="{95731369-2460-426F-BAA7-B665C35380EF}" srcOrd="0" destOrd="0" presId="urn:microsoft.com/office/officeart/2005/8/layout/radial5"/>
    <dgm:cxn modelId="{7630FD25-3AC6-4F9C-8CBC-29495C998C86}" type="presParOf" srcId="{CE2F1B4B-C911-4355-9BF3-E83D8649801F}" destId="{E0A7FE5A-4BC0-4E25-A79D-5313D51DE0FA}" srcOrd="6" destOrd="0" presId="urn:microsoft.com/office/officeart/2005/8/layout/radial5"/>
    <dgm:cxn modelId="{A4A6CCB6-29CB-4B53-967A-8EAADC306EEB}" type="presParOf" srcId="{CE2F1B4B-C911-4355-9BF3-E83D8649801F}" destId="{8F1BFBDA-3B50-4540-8145-1433276825A2}" srcOrd="7" destOrd="0" presId="urn:microsoft.com/office/officeart/2005/8/layout/radial5"/>
    <dgm:cxn modelId="{362D8982-9E12-4863-8CA9-95FF31BF5654}" type="presParOf" srcId="{8F1BFBDA-3B50-4540-8145-1433276825A2}" destId="{67F045FC-CA5A-4DD4-B574-05ED0F356232}" srcOrd="0" destOrd="0" presId="urn:microsoft.com/office/officeart/2005/8/layout/radial5"/>
    <dgm:cxn modelId="{30C4EAB1-D773-4657-87C7-81A8E8EBE9F9}" type="presParOf" srcId="{CE2F1B4B-C911-4355-9BF3-E83D8649801F}" destId="{259DE169-55E0-43D6-993E-8D759292D66A}" srcOrd="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6325F-906F-4B10-8B2F-568AE401B0B8}">
      <dsp:nvSpPr>
        <dsp:cNvPr id="0" name=""/>
        <dsp:cNvSpPr/>
      </dsp:nvSpPr>
      <dsp:spPr>
        <a:xfrm>
          <a:off x="3040871" y="2482029"/>
          <a:ext cx="1457695" cy="14576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Rivalry among existing competitors</a:t>
          </a:r>
          <a:r>
            <a:rPr lang="en-GB" sz="1000" kern="1200">
              <a:solidFill>
                <a:sysClr val="windowText" lastClr="000000"/>
              </a:solidFill>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TATE modern</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National Trust</a:t>
          </a:r>
        </a:p>
      </dsp:txBody>
      <dsp:txXfrm>
        <a:off x="3254345" y="2695503"/>
        <a:ext cx="1030747" cy="1030747"/>
      </dsp:txXfrm>
    </dsp:sp>
    <dsp:sp modelId="{6A4A6A79-DC4D-4591-BCFE-4F39DC79EFD8}">
      <dsp:nvSpPr>
        <dsp:cNvPr id="0" name=""/>
        <dsp:cNvSpPr/>
      </dsp:nvSpPr>
      <dsp:spPr>
        <a:xfrm rot="16200000">
          <a:off x="3560031" y="1811226"/>
          <a:ext cx="419375" cy="574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p>
      </dsp:txBody>
      <dsp:txXfrm>
        <a:off x="3622937" y="1988946"/>
        <a:ext cx="293563" cy="344440"/>
      </dsp:txXfrm>
    </dsp:sp>
    <dsp:sp modelId="{15A9FD13-7424-490E-8CF7-839AE5D15B82}">
      <dsp:nvSpPr>
        <dsp:cNvPr id="0" name=""/>
        <dsp:cNvSpPr/>
      </dsp:nvSpPr>
      <dsp:spPr>
        <a:xfrm>
          <a:off x="2638203" y="2316"/>
          <a:ext cx="2263029" cy="1688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Threat of New Entrants</a:t>
          </a:r>
          <a:r>
            <a:rPr lang="en-GB" sz="1000" kern="1200">
              <a:solidFill>
                <a:sysClr val="windowText" lastClr="000000"/>
              </a:solidFill>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-Switching costs </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Membership price </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Long-term Commitment </a:t>
          </a:r>
          <a:endParaRPr lang="en-GB" sz="900" kern="1200">
            <a:solidFill>
              <a:sysClr val="windowText" lastClr="000000"/>
            </a:solidFill>
            <a:latin typeface="Arial" panose="020B0604020202020204" pitchFamily="34" charset="0"/>
            <a:cs typeface="Arial" panose="020B0604020202020204" pitchFamily="34" charset="0"/>
          </a:endParaRPr>
        </a:p>
      </dsp:txBody>
      <dsp:txXfrm>
        <a:off x="2969616" y="249582"/>
        <a:ext cx="1600203" cy="1193905"/>
      </dsp:txXfrm>
    </dsp:sp>
    <dsp:sp modelId="{7510C38A-78BF-4CA6-A926-8BAB6BE55495}">
      <dsp:nvSpPr>
        <dsp:cNvPr id="0" name=""/>
        <dsp:cNvSpPr/>
      </dsp:nvSpPr>
      <dsp:spPr>
        <a:xfrm>
          <a:off x="4625591" y="2923843"/>
          <a:ext cx="306013" cy="574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p>
      </dsp:txBody>
      <dsp:txXfrm>
        <a:off x="4625591" y="3038657"/>
        <a:ext cx="214209" cy="344440"/>
      </dsp:txXfrm>
    </dsp:sp>
    <dsp:sp modelId="{4CB711FD-FBE4-4F27-9E4D-B4E606108DF6}">
      <dsp:nvSpPr>
        <dsp:cNvPr id="0" name=""/>
        <dsp:cNvSpPr/>
      </dsp:nvSpPr>
      <dsp:spPr>
        <a:xfrm>
          <a:off x="5075950" y="2366658"/>
          <a:ext cx="2116220" cy="1688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Bargaining power of buyers:</a:t>
          </a:r>
          <a:r>
            <a:rPr lang="en-GB" sz="1000" kern="1200">
              <a:solidFill>
                <a:sysClr val="windowText" lastClr="000000"/>
              </a:solidFill>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Membership volume</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Brand identity</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Substitute for products they already rely on</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-Refusable to integrate </a:t>
          </a:r>
        </a:p>
        <a:p>
          <a:pPr marL="0" lvl="0" indent="0" algn="ctr" defTabSz="444500">
            <a:lnSpc>
              <a:spcPct val="90000"/>
            </a:lnSpc>
            <a:spcBef>
              <a:spcPct val="0"/>
            </a:spcBef>
            <a:spcAft>
              <a:spcPct val="35000"/>
            </a:spcAft>
            <a:buNone/>
          </a:pPr>
          <a:endParaRPr lang="en-GB" sz="500" kern="1200"/>
        </a:p>
      </dsp:txBody>
      <dsp:txXfrm>
        <a:off x="5385863" y="2613924"/>
        <a:ext cx="1496394" cy="1193905"/>
      </dsp:txXfrm>
    </dsp:sp>
    <dsp:sp modelId="{561BCD18-BD46-4CE1-8C3F-8EF52DFA6B45}">
      <dsp:nvSpPr>
        <dsp:cNvPr id="0" name=""/>
        <dsp:cNvSpPr/>
      </dsp:nvSpPr>
      <dsp:spPr>
        <a:xfrm rot="5410213">
          <a:off x="3556105" y="4037582"/>
          <a:ext cx="420608" cy="574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p>
      </dsp:txBody>
      <dsp:txXfrm rot="10800000">
        <a:off x="3619383" y="4089305"/>
        <a:ext cx="294426" cy="344440"/>
      </dsp:txXfrm>
    </dsp:sp>
    <dsp:sp modelId="{E0A7FE5A-4BC0-4E25-A79D-5313D51DE0FA}">
      <dsp:nvSpPr>
        <dsp:cNvPr id="0" name=""/>
        <dsp:cNvSpPr/>
      </dsp:nvSpPr>
      <dsp:spPr>
        <a:xfrm>
          <a:off x="2531175" y="4733317"/>
          <a:ext cx="2463025" cy="1688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Threat of subsitutes:</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Cheaper alternatives</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Low involement alternatives</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ie netflix, TATE modern, theatres, cinema</a:t>
          </a:r>
        </a:p>
      </dsp:txBody>
      <dsp:txXfrm>
        <a:off x="2891877" y="4980583"/>
        <a:ext cx="1741621" cy="1193905"/>
      </dsp:txXfrm>
    </dsp:sp>
    <dsp:sp modelId="{8F1BFBDA-3B50-4540-8145-1433276825A2}">
      <dsp:nvSpPr>
        <dsp:cNvPr id="0" name=""/>
        <dsp:cNvSpPr/>
      </dsp:nvSpPr>
      <dsp:spPr>
        <a:xfrm rot="10800000">
          <a:off x="2624498" y="2923843"/>
          <a:ext cx="294236" cy="574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p>
      </dsp:txBody>
      <dsp:txXfrm rot="10800000">
        <a:off x="2712769" y="3038657"/>
        <a:ext cx="205965" cy="344440"/>
      </dsp:txXfrm>
    </dsp:sp>
    <dsp:sp modelId="{259DE169-55E0-43D6-993E-8D759292D66A}">
      <dsp:nvSpPr>
        <dsp:cNvPr id="0" name=""/>
        <dsp:cNvSpPr/>
      </dsp:nvSpPr>
      <dsp:spPr>
        <a:xfrm>
          <a:off x="325047" y="2366658"/>
          <a:ext cx="2160659" cy="1688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Bargaining power of suppliers:</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Cost of artwork increases</a:t>
          </a: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 Trading limited due to social, econmoical, political influences etc.</a:t>
          </a:r>
        </a:p>
      </dsp:txBody>
      <dsp:txXfrm>
        <a:off x="641468" y="2613924"/>
        <a:ext cx="1527817" cy="11939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55B286A287334AB7909EC5C835DD9E" ma:contentTypeVersion="4" ma:contentTypeDescription="Create a new document." ma:contentTypeScope="" ma:versionID="88b3e3c46d09d2daed82ee40f468c590">
  <xsd:schema xmlns:xsd="http://www.w3.org/2001/XMLSchema" xmlns:xs="http://www.w3.org/2001/XMLSchema" xmlns:p="http://schemas.microsoft.com/office/2006/metadata/properties" xmlns:ns3="75f7ee18-26fd-4a05-b894-9dec9f6d8c82" targetNamespace="http://schemas.microsoft.com/office/2006/metadata/properties" ma:root="true" ma:fieldsID="5111b4078aa86bdf9bde9d5920d608fd" ns3:_="">
    <xsd:import namespace="75f7ee18-26fd-4a05-b894-9dec9f6d8c8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7ee18-26fd-4a05-b894-9dec9f6d8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24CB-F391-40BE-879C-454E0A8258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32ACE6-4660-42CF-8CC2-B4CD6F67A130}">
  <ds:schemaRefs>
    <ds:schemaRef ds:uri="http://schemas.microsoft.com/sharepoint/v3/contenttype/forms"/>
  </ds:schemaRefs>
</ds:datastoreItem>
</file>

<file path=customXml/itemProps3.xml><?xml version="1.0" encoding="utf-8"?>
<ds:datastoreItem xmlns:ds="http://schemas.openxmlformats.org/officeDocument/2006/customXml" ds:itemID="{AE80F1C3-AB78-4DF2-A05D-1E02D93F3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7ee18-26fd-4a05-b894-9dec9f6d8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DDBB9-54D3-4432-B4FA-E8C9DA368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Pages>
  <Words>3244</Words>
  <Characters>18494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Florence Bonner</dc:creator>
  <cp:keywords/>
  <dc:description/>
  <cp:lastModifiedBy>(pg) Florence Bonner</cp:lastModifiedBy>
  <cp:revision>55</cp:revision>
  <dcterms:created xsi:type="dcterms:W3CDTF">2020-04-10T18:05:00Z</dcterms:created>
  <dcterms:modified xsi:type="dcterms:W3CDTF">2020-04-10T23:52:00Z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0x010100B055B286A287334AB7909EC5C835DD9E</vt:lpwstr>
  </property>
</Properties>
</file>